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 w14:textId="64873A69" w:rsidR="00592394" w:rsidRDefault="00036891" w:rsidP="00710C79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Образовательная </w:t>
      </w:r>
      <w:r w:rsidR="00B35004"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>программа</w:t>
      </w:r>
      <w:r w:rsidR="00710C79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 </w:t>
      </w:r>
      <w:r w:rsidR="00710C79" w:rsidRPr="00710C7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710C79" w:rsidRPr="00DE6F86">
        <w:rPr>
          <w:rFonts w:ascii="Times New Roman" w:hAnsi="Times New Roman"/>
          <w:sz w:val="28"/>
          <w:szCs w:val="28"/>
        </w:rPr>
        <w:t>Подвижной состав железных дорог</w:t>
      </w:r>
      <w:r w:rsidRPr="00710C79">
        <w:rPr>
          <w:rFonts w:ascii="Times New Roman" w:hAnsi="Times New Roman" w:cs="Times New Roman"/>
          <w:sz w:val="28"/>
          <w:szCs w:val="28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0C804056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hAnsi="Times New Roman" w:cs="Times New Roman"/>
          <w:sz w:val="28"/>
          <w:szCs w:val="28"/>
          <w:highlight w:val="yellow"/>
        </w:rPr>
        <w:t xml:space="preserve">Специальность </w:t>
      </w:r>
      <w:r w:rsidR="005534FF" w:rsidRPr="00710C79">
        <w:rPr>
          <w:rFonts w:ascii="Times New Roman" w:hAnsi="Times New Roman" w:cs="Times New Roman"/>
          <w:sz w:val="28"/>
          <w:szCs w:val="28"/>
          <w:highlight w:val="yellow"/>
        </w:rPr>
        <w:t>23.05.05</w:t>
      </w:r>
      <w:r w:rsidR="005534FF" w:rsidRPr="007D1D8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10C79" w:rsidRPr="00710C7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E92DF9">
        <w:rPr>
          <w:rFonts w:ascii="Times New Roman" w:hAnsi="Times New Roman"/>
          <w:sz w:val="28"/>
          <w:szCs w:val="28"/>
        </w:rPr>
        <w:t>Электрический транспорт железных дорог</w:t>
      </w:r>
      <w:bookmarkStart w:id="0" w:name="_GoBack"/>
      <w:bookmarkEnd w:id="0"/>
      <w:r w:rsidR="00FA4C65">
        <w:rPr>
          <w:rFonts w:ascii="Times New Roman" w:hAnsi="Times New Roman"/>
          <w:sz w:val="28"/>
          <w:szCs w:val="28"/>
        </w:rPr>
        <w:t>»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C42DC" w:rsidRPr="00B503F0" w14:paraId="3DADBCED" w14:textId="77777777" w:rsidTr="000E200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E3E5" w14:textId="4040674A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5C2B105" w14:textId="67669169" w:rsidR="00DC42DC" w:rsidRPr="00190F53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="00FA086F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27C7B2F" w14:textId="78731CEF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09CD5132" w:rsidR="00DC42DC" w:rsidRPr="00B503F0" w:rsidRDefault="00DC42DC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13AE1B5" w:rsidR="00DC42DC" w:rsidRPr="00B503F0" w:rsidRDefault="00DC42DC" w:rsidP="006460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42D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93C663F" w:rsidR="00DC42DC" w:rsidRPr="00B503F0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64605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BDC4" w14:textId="77777777" w:rsidR="00DC42DC" w:rsidRPr="0090110A" w:rsidRDefault="00DC42DC" w:rsidP="00FC74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EC404F4" w14:textId="77777777" w:rsidR="00710C79" w:rsidRDefault="00710C79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CC190B" w14:textId="6A5CA21C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C5BCD14" w14:textId="77777777" w:rsidR="00710C79" w:rsidRPr="00710C79" w:rsidRDefault="00710C79" w:rsidP="00710C79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F61F75E" w14:textId="77777777" w:rsidR="00710C79" w:rsidRPr="00710C79" w:rsidRDefault="00710C79" w:rsidP="00710C7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F362FD" w14:textId="7DE978E2" w:rsidR="00710C79" w:rsidRPr="00B503F0" w:rsidRDefault="00710C79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0949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C42DC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EB40B3D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1FF536" w14:textId="46AE6852" w:rsidR="00DC42DC" w:rsidRPr="00506535" w:rsidRDefault="00DC42DC" w:rsidP="00DC42D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</w:t>
            </w:r>
            <w:r w:rsidR="00506535" w:rsidRPr="00506535">
              <w:rPr>
                <w:rFonts w:ascii="Times New Roman" w:hAnsi="Times New Roman" w:cs="Times New Roman"/>
                <w:highlight w:val="yellow"/>
              </w:rPr>
              <w:t>а и при его разработке</w:t>
            </w:r>
            <w:r w:rsidR="00506535" w:rsidRPr="00DC42DC">
              <w:rPr>
                <w:rFonts w:ascii="Times New Roman" w:hAnsi="Times New Roman" w:cs="Times New Roman"/>
              </w:rPr>
              <w:t xml:space="preserve">, </w:t>
            </w:r>
            <w:r w:rsidR="00506535"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6535">
              <w:rPr>
                <w:rFonts w:ascii="Times New Roman" w:hAnsi="Times New Roman" w:cs="Times New Roman"/>
              </w:rPr>
              <w:t>ресурсами</w:t>
            </w:r>
            <w:r w:rsidRPr="00506535">
              <w:rPr>
                <w:rFonts w:ascii="Times New Roman" w:hAnsi="Times New Roman" w:cs="Times New Roman"/>
              </w:rPr>
              <w:t xml:space="preserve"> </w:t>
            </w:r>
            <w:r w:rsidR="00506535" w:rsidRPr="00506535">
              <w:rPr>
                <w:rFonts w:ascii="Times New Roman" w:hAnsi="Times New Roman" w:cs="Times New Roman"/>
              </w:rPr>
              <w:t xml:space="preserve">являются 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врем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я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стоимость, качество и риски</w:t>
            </w:r>
            <w:r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110EC820" w14:textId="7A5951C8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</w:t>
            </w:r>
            <w:r w:rsidR="001C6AFA">
              <w:rPr>
                <w:rFonts w:ascii="Times New Roman" w:eastAsiaTheme="minorHAnsi" w:hAnsi="Times New Roman" w:cs="Times New Roman"/>
              </w:rPr>
              <w:t>му ресурсу</w:t>
            </w:r>
            <w:r w:rsidRPr="00506535">
              <w:rPr>
                <w:rFonts w:ascii="Times New Roman" w:eastAsiaTheme="minorHAnsi" w:hAnsi="Times New Roman" w:cs="Times New Roman"/>
              </w:rPr>
              <w:t xml:space="preserve"> в левом столбце подберите </w:t>
            </w:r>
            <w:r w:rsidR="001C6AFA">
              <w:rPr>
                <w:rFonts w:ascii="Times New Roman" w:eastAsiaTheme="minorHAnsi" w:hAnsi="Times New Roman" w:cs="Times New Roman"/>
              </w:rPr>
              <w:t xml:space="preserve">его </w:t>
            </w:r>
            <w:r w:rsidRPr="00506535">
              <w:rPr>
                <w:rFonts w:ascii="Times New Roman" w:eastAsiaTheme="minorHAnsi" w:hAnsi="Times New Roman" w:cs="Times New Roman"/>
              </w:rPr>
              <w:t>описание из правого столбца</w:t>
            </w:r>
            <w:r w:rsidRPr="00DC42DC">
              <w:rPr>
                <w:rFonts w:ascii="Times New Roman" w:eastAsiaTheme="minorHAnsi" w:hAnsi="Times New Roman" w:cs="Times New Roman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DC42DC" w:rsidRPr="00DC42DC" w14:paraId="63E55D52" w14:textId="77777777" w:rsidTr="00DC42DC">
              <w:tc>
                <w:tcPr>
                  <w:tcW w:w="2155" w:type="dxa"/>
                </w:tcPr>
                <w:p w14:paraId="7F202D3E" w14:textId="4233F4C8" w:rsidR="00DC42DC" w:rsidRPr="00DC42DC" w:rsidRDefault="001C6AFA" w:rsidP="001C6AFA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</w:t>
                  </w:r>
                </w:p>
              </w:tc>
              <w:tc>
                <w:tcPr>
                  <w:tcW w:w="3475" w:type="dxa"/>
                </w:tcPr>
                <w:p w14:paraId="10749784" w14:textId="2C10109C" w:rsidR="00DC42DC" w:rsidRPr="00DC42DC" w:rsidRDefault="001C6AFA" w:rsidP="00DC42DC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HAnsi" w:hAnsi="Times New Roman" w:cs="Times New Roman"/>
                    </w:rPr>
                    <w:t>Характеристика ресурса</w:t>
                  </w:r>
                </w:p>
              </w:tc>
            </w:tr>
            <w:tr w:rsidR="00DC42DC" w:rsidRPr="00DC42DC" w14:paraId="0944AE7B" w14:textId="77777777" w:rsidTr="00DC42DC">
              <w:tc>
                <w:tcPr>
                  <w:tcW w:w="2155" w:type="dxa"/>
                </w:tcPr>
                <w:p w14:paraId="7139FFBB" w14:textId="394F3837" w:rsidR="00DC42DC" w:rsidRPr="00DC42DC" w:rsidRDefault="00DC42DC" w:rsidP="0050653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А) </w:t>
                  </w:r>
                  <w:r w:rsidR="00506535">
                    <w:rPr>
                      <w:sz w:val="20"/>
                      <w:szCs w:val="20"/>
                    </w:rPr>
                    <w:t>Команда</w:t>
                  </w:r>
                  <w:r w:rsidRPr="00DC42DC">
                    <w:rPr>
                      <w:sz w:val="20"/>
                      <w:szCs w:val="20"/>
                    </w:rPr>
                    <w:t xml:space="preserve"> про</w:t>
                  </w:r>
                  <w:r>
                    <w:rPr>
                      <w:sz w:val="20"/>
                      <w:szCs w:val="20"/>
                    </w:rPr>
                    <w:t>екта</w:t>
                  </w:r>
                </w:p>
              </w:tc>
              <w:tc>
                <w:tcPr>
                  <w:tcW w:w="3475" w:type="dxa"/>
                </w:tcPr>
                <w:p w14:paraId="5914AD2E" w14:textId="63E2638B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C6AFA">
                    <w:rPr>
                      <w:sz w:val="20"/>
                      <w:szCs w:val="20"/>
                    </w:rPr>
                    <w:t>ериод реализации</w:t>
                  </w:r>
                  <w:r>
                    <w:rPr>
                      <w:sz w:val="20"/>
                      <w:szCs w:val="20"/>
                    </w:rPr>
                    <w:t xml:space="preserve"> проекта</w:t>
                  </w:r>
                  <w:r w:rsidRPr="001C6AFA">
                    <w:rPr>
                      <w:sz w:val="20"/>
                      <w:szCs w:val="20"/>
                    </w:rPr>
                    <w:t>, промежуток между началом и окончанием работ</w:t>
                  </w:r>
                </w:p>
              </w:tc>
            </w:tr>
            <w:tr w:rsidR="00DC42DC" w:rsidRPr="00DC42DC" w14:paraId="26AF32BA" w14:textId="77777777" w:rsidTr="00DC42DC">
              <w:trPr>
                <w:trHeight w:val="551"/>
              </w:trPr>
              <w:tc>
                <w:tcPr>
                  <w:tcW w:w="2155" w:type="dxa"/>
                </w:tcPr>
                <w:p w14:paraId="2AE66653" w14:textId="59517823" w:rsidR="00DC42DC" w:rsidRPr="00DC42DC" w:rsidRDefault="00DC42DC" w:rsidP="00DC42DC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Б) </w:t>
                  </w:r>
                  <w:r w:rsidR="001C6AFA">
                    <w:rPr>
                      <w:sz w:val="20"/>
                      <w:szCs w:val="20"/>
                    </w:rPr>
                    <w:t>Время проекта</w:t>
                  </w:r>
                </w:p>
                <w:p w14:paraId="63F0361F" w14:textId="77777777" w:rsidR="00DC42DC" w:rsidRPr="00DC42DC" w:rsidRDefault="00DC42DC" w:rsidP="00DC42D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11593767" w14:textId="19B125D6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C6AFA">
                    <w:rPr>
                      <w:sz w:val="20"/>
                      <w:szCs w:val="20"/>
                    </w:rPr>
                    <w:t>умма денежных средств, необходимая для реализации задач и достижения целей проекта</w:t>
                  </w:r>
                  <w:r>
                    <w:rPr>
                      <w:sz w:val="20"/>
                      <w:szCs w:val="20"/>
                    </w:rPr>
                    <w:t>, о</w:t>
                  </w:r>
                  <w:r w:rsidRPr="001C6AFA">
                    <w:rPr>
                      <w:sz w:val="20"/>
                      <w:szCs w:val="20"/>
                    </w:rPr>
                    <w:t>на включает в себя затраты на ресурсы, материалы, оборудование, трудовые затраты и другие расходы</w:t>
                  </w:r>
                </w:p>
              </w:tc>
            </w:tr>
            <w:tr w:rsidR="00DC42DC" w:rsidRPr="00DC42DC" w14:paraId="5B91D171" w14:textId="77777777" w:rsidTr="00DC42DC">
              <w:trPr>
                <w:trHeight w:val="958"/>
              </w:trPr>
              <w:tc>
                <w:tcPr>
                  <w:tcW w:w="2155" w:type="dxa"/>
                </w:tcPr>
                <w:p w14:paraId="2A39C7EA" w14:textId="2C4C6997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1C6AFA">
                    <w:rPr>
                      <w:rFonts w:ascii="Times New Roman" w:hAnsi="Times New Roman" w:cs="Times New Roman"/>
                    </w:rPr>
                    <w:t>Стоимость проекта</w:t>
                  </w:r>
                </w:p>
              </w:tc>
              <w:tc>
                <w:tcPr>
                  <w:tcW w:w="3475" w:type="dxa"/>
                </w:tcPr>
                <w:p w14:paraId="05B71448" w14:textId="3662C012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C6AFA">
                    <w:rPr>
                      <w:sz w:val="20"/>
                      <w:szCs w:val="20"/>
                    </w:rPr>
                    <w:t>ременная рабочая группа, выполняющая работы по проекту и ответственная перед руководителем проекта за их выполнение</w:t>
                  </w:r>
                </w:p>
              </w:tc>
            </w:tr>
            <w:tr w:rsidR="00DC42DC" w:rsidRPr="00DC42DC" w14:paraId="67B8AE8C" w14:textId="77777777" w:rsidTr="00DC42DC">
              <w:trPr>
                <w:trHeight w:val="542"/>
              </w:trPr>
              <w:tc>
                <w:tcPr>
                  <w:tcW w:w="2155" w:type="dxa"/>
                </w:tcPr>
                <w:p w14:paraId="041CBA3D" w14:textId="4562427B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1C6AFA">
                    <w:rPr>
                      <w:rFonts w:ascii="Times New Roman" w:hAnsi="Times New Roman" w:cs="Times New Roman"/>
                    </w:rPr>
                    <w:t>Качество проекта</w:t>
                  </w:r>
                </w:p>
              </w:tc>
              <w:tc>
                <w:tcPr>
                  <w:tcW w:w="3475" w:type="dxa"/>
                </w:tcPr>
                <w:p w14:paraId="5D2175FF" w14:textId="35F44E05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 xml:space="preserve">овокупность характеристик проекта, определяющих, насколько и в какой мере выполняются </w:t>
                  </w:r>
                  <w:r w:rsidRPr="001C6AFA">
                    <w:rPr>
                      <w:rFonts w:ascii="Times New Roman" w:hAnsi="Times New Roman" w:cs="Times New Roman"/>
                    </w:rPr>
                    <w:lastRenderedPageBreak/>
                    <w:t>требования стейкхолдеров (клиентов, владельцев, инвесторов и пр.)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DC42DC" w:rsidRPr="00DC42DC" w14:paraId="78919477" w14:textId="77777777" w:rsidTr="00DC42DC">
              <w:tc>
                <w:tcPr>
                  <w:tcW w:w="2155" w:type="dxa"/>
                </w:tcPr>
                <w:p w14:paraId="330D14D1" w14:textId="63A059A5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lastRenderedPageBreak/>
                    <w:t xml:space="preserve">Д) </w:t>
                  </w:r>
                  <w:r w:rsidR="001C6AFA">
                    <w:rPr>
                      <w:rFonts w:ascii="Times New Roman" w:hAnsi="Times New Roman" w:cs="Times New Roman"/>
                    </w:rPr>
                    <w:t>Риски проекта</w:t>
                  </w:r>
                </w:p>
              </w:tc>
              <w:tc>
                <w:tcPr>
                  <w:tcW w:w="3475" w:type="dxa"/>
                </w:tcPr>
                <w:p w14:paraId="2DA6F1A8" w14:textId="36C9E0D9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обытия, которые с некоторой долей вероятности могут произойти и повлиять на результат или исполнение проекта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07294674" w14:textId="77777777" w:rsidR="00DC42DC" w:rsidRPr="00DC42DC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3F9A2A7" w:rsidR="00DC42DC" w:rsidRP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42DC">
              <w:rPr>
                <w:rFonts w:ascii="Times New Roman" w:hAnsi="Times New Roman" w:cs="Times New Roman"/>
              </w:rPr>
              <w:lastRenderedPageBreak/>
              <w:t>А3Б1В2Г4Д5</w:t>
            </w:r>
          </w:p>
        </w:tc>
      </w:tr>
      <w:tr w:rsidR="008A0B43" w:rsidRPr="00B503F0" w14:paraId="5BCD13A0" w14:textId="77777777" w:rsidTr="000E200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BB3" w14:textId="790527A0" w:rsidR="008A0B43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5D990ED" w14:textId="77777777" w:rsidR="008A0B43" w:rsidRPr="00190F53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D359DB9" w14:textId="01C74E50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492CFA8" w:rsidR="008A0B43" w:rsidRPr="00B503F0" w:rsidRDefault="008A0B43" w:rsidP="009742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6784B74" w:rsidR="008A0B43" w:rsidRPr="00B503F0" w:rsidRDefault="008A0B43" w:rsidP="009742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проекта </w:t>
            </w:r>
            <w:r w:rsidRPr="008A0B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EE98D21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D3E0" w14:textId="77777777" w:rsidR="00314427" w:rsidRPr="0090110A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3E29F7D7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15C72D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86E702" w14:textId="77777777" w:rsidR="00314427" w:rsidRPr="00710C79" w:rsidRDefault="00314427" w:rsidP="00314427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B5913A9" w14:textId="77777777" w:rsidR="00314427" w:rsidRPr="00710C79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1A7A7D" w14:textId="5B665CC5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9D1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1221033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2D4563C" w14:textId="3E3F8681" w:rsidR="008A0B43" w:rsidRPr="00506535" w:rsidRDefault="00015980" w:rsidP="008A0B4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проекта</w:t>
            </w:r>
            <w:r w:rsidR="00463BF0">
              <w:rPr>
                <w:rFonts w:ascii="Times New Roman" w:hAnsi="Times New Roman" w:cs="Times New Roman"/>
              </w:rPr>
              <w:t xml:space="preserve"> </w:t>
            </w:r>
            <w:r w:rsidR="00463BF0" w:rsidRPr="00463BF0">
              <w:rPr>
                <w:rFonts w:ascii="Times New Roman" w:hAnsi="Times New Roman" w:cs="Times New Roman"/>
                <w:highlight w:val="yellow"/>
              </w:rPr>
              <w:t>при его разработке</w:t>
            </w:r>
            <w:r w:rsidR="008A0B43" w:rsidRPr="00506535">
              <w:rPr>
                <w:rFonts w:ascii="Times New Roman" w:hAnsi="Times New Roman" w:cs="Times New Roman"/>
              </w:rPr>
              <w:t xml:space="preserve">, </w:t>
            </w:r>
            <w:r w:rsidR="00463BF0">
              <w:rPr>
                <w:rFonts w:ascii="Times New Roman" w:hAnsi="Times New Roman" w:cs="Times New Roman"/>
              </w:rPr>
              <w:t>осуществляются</w:t>
            </w:r>
            <w:r w:rsidR="008A0B43" w:rsidRPr="00506535">
              <w:rPr>
                <w:rFonts w:ascii="Times New Roman" w:hAnsi="Times New Roman" w:cs="Times New Roman"/>
              </w:rPr>
              <w:t xml:space="preserve"> </w:t>
            </w:r>
            <w:r w:rsidR="00463BF0">
              <w:rPr>
                <w:rFonts w:ascii="Times New Roman" w:hAnsi="Times New Roman" w:cs="Times New Roman"/>
              </w:rPr>
              <w:t>бизнес-</w:t>
            </w:r>
            <w:r w:rsidR="008A0B43" w:rsidRPr="00506535">
              <w:rPr>
                <w:rFonts w:ascii="Times New Roman" w:hAnsi="Times New Roman" w:cs="Times New Roman"/>
              </w:rPr>
              <w:t>процесс</w:t>
            </w:r>
            <w:r w:rsidR="00EA7BA5">
              <w:rPr>
                <w:rFonts w:ascii="Times New Roman" w:hAnsi="Times New Roman" w:cs="Times New Roman"/>
              </w:rPr>
              <w:t>ы</w:t>
            </w:r>
            <w:r w:rsidR="008A0B43"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36FD103E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описание вида деятельности из правого столбца: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8A0B43" w:rsidRPr="00506535" w14:paraId="2DE87130" w14:textId="77777777" w:rsidTr="00015980">
              <w:tc>
                <w:tcPr>
                  <w:tcW w:w="2155" w:type="dxa"/>
                </w:tcPr>
                <w:p w14:paraId="2564E933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 Характеристика</w:t>
                  </w:r>
                </w:p>
              </w:tc>
              <w:tc>
                <w:tcPr>
                  <w:tcW w:w="3475" w:type="dxa"/>
                </w:tcPr>
                <w:p w14:paraId="2B5318BA" w14:textId="77777777" w:rsidR="008A0B43" w:rsidRPr="00506535" w:rsidRDefault="008A0B43" w:rsidP="008A0B43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eastAsiaTheme="minorHAnsi" w:hAnsi="Times New Roman" w:cs="Times New Roman"/>
                    </w:rPr>
                    <w:t>Вид деятельности</w:t>
                  </w:r>
                </w:p>
              </w:tc>
            </w:tr>
            <w:tr w:rsidR="008A0B43" w:rsidRPr="00506535" w14:paraId="2FF78A0B" w14:textId="77777777" w:rsidTr="00015980">
              <w:tc>
                <w:tcPr>
                  <w:tcW w:w="2155" w:type="dxa"/>
                </w:tcPr>
                <w:p w14:paraId="494AFB34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А) Владелец процесса</w:t>
                  </w:r>
                </w:p>
              </w:tc>
              <w:tc>
                <w:tcPr>
                  <w:tcW w:w="3475" w:type="dxa"/>
                </w:tcPr>
                <w:p w14:paraId="5C93DFA4" w14:textId="14F2C4CF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84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Информация и материальные средства, которые владелец распределяет</w:t>
                  </w:r>
                </w:p>
              </w:tc>
            </w:tr>
            <w:tr w:rsidR="008A0B43" w:rsidRPr="00506535" w14:paraId="7D51DB65" w14:textId="77777777" w:rsidTr="00015980">
              <w:trPr>
                <w:trHeight w:val="551"/>
              </w:trPr>
              <w:tc>
                <w:tcPr>
                  <w:tcW w:w="2155" w:type="dxa"/>
                </w:tcPr>
                <w:p w14:paraId="46779E50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Б) Ресурсы процесса</w:t>
                  </w:r>
                </w:p>
                <w:p w14:paraId="7601467D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29FA2B0A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Порядок выполнения деятельности по преобразованию входов в выходы </w:t>
                  </w:r>
                </w:p>
              </w:tc>
            </w:tr>
            <w:tr w:rsidR="008A0B43" w:rsidRPr="00506535" w14:paraId="4AFCCF08" w14:textId="77777777" w:rsidTr="00015980">
              <w:trPr>
                <w:trHeight w:val="958"/>
              </w:trPr>
              <w:tc>
                <w:tcPr>
                  <w:tcW w:w="2155" w:type="dxa"/>
                </w:tcPr>
                <w:p w14:paraId="485ABDCF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В) Технология процесса</w:t>
                  </w:r>
                </w:p>
              </w:tc>
              <w:tc>
                <w:tcPr>
                  <w:tcW w:w="3475" w:type="dxa"/>
                </w:tcPr>
                <w:p w14:paraId="5C307B73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 Должностное лицо, имеющее в своем распоряжении ресурсы процесса, с определенными правами, зоной ответственности и полномочиями</w:t>
                  </w:r>
                </w:p>
              </w:tc>
            </w:tr>
            <w:tr w:rsidR="008A0B43" w:rsidRPr="00506535" w14:paraId="07620EE0" w14:textId="77777777" w:rsidTr="00015980">
              <w:trPr>
                <w:trHeight w:val="542"/>
              </w:trPr>
              <w:tc>
                <w:tcPr>
                  <w:tcW w:w="2155" w:type="dxa"/>
                </w:tcPr>
                <w:p w14:paraId="5F9F4118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Г) Система показателей процесса</w:t>
                  </w:r>
                </w:p>
              </w:tc>
              <w:tc>
                <w:tcPr>
                  <w:tcW w:w="3475" w:type="dxa"/>
                </w:tcPr>
                <w:p w14:paraId="7B9111BA" w14:textId="77777777" w:rsidR="008A0B43" w:rsidRPr="00506535" w:rsidRDefault="008A0B43" w:rsidP="00EA7BA5">
                  <w:pPr>
                    <w:pStyle w:val="af9"/>
                    <w:widowControl w:val="0"/>
                    <w:numPr>
                      <w:ilvl w:val="0"/>
                      <w:numId w:val="4"/>
                    </w:numPr>
                    <w:ind w:left="253" w:right="-57" w:hanging="253"/>
                    <w:jc w:val="both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Показатели продукта, эффективности процесса, показатели удовлетворенности потребителей </w:t>
                  </w:r>
                </w:p>
              </w:tc>
            </w:tr>
          </w:tbl>
          <w:p w14:paraId="18D9EE72" w14:textId="77777777" w:rsidR="008A0B43" w:rsidRPr="00506535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7992388E" w:rsidR="008A0B43" w:rsidRPr="00506535" w:rsidRDefault="008A0B43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6535">
              <w:rPr>
                <w:rFonts w:ascii="Times New Roman" w:hAnsi="Times New Roman" w:cs="Times New Roman"/>
              </w:rPr>
              <w:t>А3Б1В2Г4</w:t>
            </w:r>
          </w:p>
        </w:tc>
      </w:tr>
      <w:tr w:rsidR="00EA7BA5" w:rsidRPr="00B503F0" w14:paraId="5F1C5B7D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87E2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4AC1A2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28210AB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FF35E81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</w:t>
            </w:r>
            <w:r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DBEE26A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60D9" w14:textId="77777777" w:rsidR="00314427" w:rsidRPr="0090110A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52E15F57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1365D9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236F61F" w14:textId="77777777" w:rsidR="00314427" w:rsidRPr="00710C79" w:rsidRDefault="00314427" w:rsidP="00314427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318CD742" w14:textId="77777777" w:rsidR="00314427" w:rsidRPr="00710C79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AE95A5" w14:textId="235435BB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F63A" w14:textId="7657C960" w:rsid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lastRenderedPageBreak/>
              <w:t xml:space="preserve">Расположите во временной последовательности </w:t>
            </w:r>
            <w:r w:rsidR="006A6DD5">
              <w:rPr>
                <w:rFonts w:ascii="Times New Roman" w:hAnsi="Times New Roman" w:cs="Times New Roman"/>
              </w:rPr>
              <w:t xml:space="preserve">все </w:t>
            </w:r>
            <w:r w:rsidRPr="00EA7BA5">
              <w:rPr>
                <w:rFonts w:ascii="Times New Roman" w:hAnsi="Times New Roman" w:cs="Times New Roman"/>
              </w:rPr>
              <w:t xml:space="preserve">этапы </w:t>
            </w:r>
            <w:r w:rsidR="006A6DD5"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жизненного цикла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6A6DD5">
              <w:rPr>
                <w:rFonts w:ascii="Times New Roman" w:hAnsi="Times New Roman" w:cs="Times New Roman"/>
              </w:rPr>
              <w:t xml:space="preserve">и 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>разработки проекта</w:t>
            </w:r>
            <w:r w:rsidR="006A6DD5">
              <w:rPr>
                <w:rFonts w:ascii="Times New Roman" w:hAnsi="Times New Roman" w:cs="Times New Roman"/>
              </w:rPr>
              <w:t>:</w:t>
            </w:r>
          </w:p>
          <w:p w14:paraId="0B8DE132" w14:textId="1E724AA7" w:rsidR="00EA7BA5" w:rsidRPr="00F86AFD" w:rsidRDefault="00F86AFD" w:rsidP="00F86AFD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F86AFD">
              <w:rPr>
                <w:rFonts w:ascii="Times New Roman" w:hAnsi="Times New Roman" w:cs="Times New Roman"/>
              </w:rPr>
              <w:t xml:space="preserve">1. </w:t>
            </w:r>
            <w:r w:rsidR="006A6DD5" w:rsidRPr="00F86AFD">
              <w:rPr>
                <w:rFonts w:ascii="Times New Roman" w:hAnsi="Times New Roman" w:cs="Times New Roman"/>
              </w:rPr>
              <w:t>Контроль и мониторинг</w:t>
            </w:r>
          </w:p>
          <w:p w14:paraId="5D04F1A3" w14:textId="04CBB109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6A6DD5">
              <w:rPr>
                <w:rFonts w:ascii="Times New Roman" w:hAnsi="Times New Roman" w:cs="Times New Roman"/>
              </w:rPr>
              <w:t xml:space="preserve">Реализация </w:t>
            </w:r>
            <w:r w:rsidR="00EA7BA5" w:rsidRPr="00EA7BA5">
              <w:rPr>
                <w:rFonts w:ascii="Times New Roman" w:hAnsi="Times New Roman" w:cs="Times New Roman"/>
              </w:rPr>
              <w:t>про</w:t>
            </w:r>
            <w:r w:rsidR="006A6DD5">
              <w:rPr>
                <w:rFonts w:ascii="Times New Roman" w:hAnsi="Times New Roman" w:cs="Times New Roman"/>
              </w:rPr>
              <w:t>екта</w:t>
            </w:r>
          </w:p>
          <w:p w14:paraId="21B6D614" w14:textId="1140B442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6A6DD5">
              <w:rPr>
                <w:rFonts w:ascii="Times New Roman" w:hAnsi="Times New Roman" w:cs="Times New Roman"/>
              </w:rPr>
              <w:t>Инициация проекта</w:t>
            </w:r>
          </w:p>
          <w:p w14:paraId="7E3F8B43" w14:textId="6FED752B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554864">
              <w:rPr>
                <w:rFonts w:ascii="Times New Roman" w:hAnsi="Times New Roman" w:cs="Times New Roman"/>
              </w:rPr>
              <w:t>Завершение проекта</w:t>
            </w:r>
          </w:p>
          <w:p w14:paraId="66CE8CE9" w14:textId="094DB639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554864">
              <w:rPr>
                <w:rFonts w:ascii="Times New Roman" w:hAnsi="Times New Roman" w:cs="Times New Roman"/>
              </w:rPr>
              <w:t>Планирование проекта</w:t>
            </w:r>
          </w:p>
          <w:p w14:paraId="1D00C55A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EA7BA5" w:rsidRPr="00EA7BA5" w14:paraId="3F94C059" w14:textId="77777777" w:rsidTr="00912986">
              <w:tc>
                <w:tcPr>
                  <w:tcW w:w="596" w:type="dxa"/>
                </w:tcPr>
                <w:p w14:paraId="419FC717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9A59C71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16F61C8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907217B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19C2DC5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AFA33E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F1BF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6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3"/>
            </w:tblGrid>
            <w:tr w:rsidR="00EA7BA5" w:rsidRPr="00EA7BA5" w14:paraId="54CF69AD" w14:textId="77777777" w:rsidTr="006A6DD5">
              <w:tc>
                <w:tcPr>
                  <w:tcW w:w="313" w:type="dxa"/>
                </w:tcPr>
                <w:p w14:paraId="547DF6F0" w14:textId="151976CA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3" w:type="dxa"/>
                </w:tcPr>
                <w:p w14:paraId="7F774B1F" w14:textId="42118375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13" w:type="dxa"/>
                </w:tcPr>
                <w:p w14:paraId="1E89E0B8" w14:textId="7F915462" w:rsidR="00EA7BA5" w:rsidRPr="00EA7BA5" w:rsidRDefault="00554864" w:rsidP="00554864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3" w:type="dxa"/>
                </w:tcPr>
                <w:p w14:paraId="2A7EC172" w14:textId="2E92CBC2" w:rsidR="00EA7BA5" w:rsidRPr="00EA7BA5" w:rsidRDefault="00554864" w:rsidP="006A6DD5">
                  <w:pPr>
                    <w:widowControl w:val="0"/>
                    <w:ind w:left="-59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3" w:type="dxa"/>
                </w:tcPr>
                <w:p w14:paraId="5BCFFAA5" w14:textId="77777777" w:rsidR="00EA7BA5" w:rsidRPr="00EA7BA5" w:rsidRDefault="00EA7BA5" w:rsidP="00EA7BA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EA7BA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3415F49B" w14:textId="77777777" w:rsidR="00EA7BA5" w:rsidRPr="00EA7BA5" w:rsidRDefault="00EA7BA5" w:rsidP="00EA7BA5">
            <w:pPr>
              <w:pStyle w:val="afa"/>
              <w:ind w:left="-57" w:right="-57"/>
              <w:rPr>
                <w:b/>
                <w:sz w:val="20"/>
                <w:szCs w:val="20"/>
              </w:rPr>
            </w:pPr>
          </w:p>
          <w:p w14:paraId="3F168C97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7470FD5F" w14:textId="77777777" w:rsidTr="00437B8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5CFD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DEEB40F" w14:textId="0054198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80E0236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7D71FF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C2F1CE5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BD54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61D0E44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B91CDF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F956C82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2CFA9E1" w14:textId="709DF9C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C6CD" w14:textId="0093B8CC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содержит этапы решения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возникающих при этом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проблем.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во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временной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последовательности этапы составления схемы текущих проблем на уровне </w:t>
            </w:r>
            <w:r w:rsidR="00F92C4A">
              <w:rPr>
                <w:rFonts w:ascii="Times New Roman" w:eastAsia="Times New Roman" w:hAnsi="Times New Roman" w:cs="Times New Roman"/>
                <w:color w:val="000000"/>
              </w:rPr>
              <w:t>управления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4697A05" w14:textId="00F14A7F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Анализ проблемы</w:t>
            </w:r>
          </w:p>
          <w:p w14:paraId="1D7AD99A" w14:textId="4218067E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Определение проблемы</w:t>
            </w:r>
          </w:p>
          <w:p w14:paraId="0CFA9CE0" w14:textId="48392C61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Сбор данных</w:t>
            </w:r>
          </w:p>
          <w:p w14:paraId="0560EC22" w14:textId="40BE6ED6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Внедрение решений</w:t>
            </w:r>
          </w:p>
          <w:p w14:paraId="724F9503" w14:textId="25F98CD1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Разработка решений</w:t>
            </w:r>
          </w:p>
          <w:p w14:paraId="72148AEC" w14:textId="61EF1A63" w:rsid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424007" w:rsidRPr="00A528CC" w14:paraId="6144238B" w14:textId="77777777" w:rsidTr="00912986">
              <w:tc>
                <w:tcPr>
                  <w:tcW w:w="596" w:type="dxa"/>
                </w:tcPr>
                <w:p w14:paraId="647D26D6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047DAE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FA68140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1B95535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E06ADB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D4383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1922833C" w:rsidR="00EA7BA5" w:rsidRPr="00B503F0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E663" w14:textId="77777777" w:rsidR="00424007" w:rsidRPr="00A528CC" w:rsidRDefault="00424007" w:rsidP="00424007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e"/>
              <w:tblW w:w="1518" w:type="dxa"/>
              <w:tblLayout w:type="fixed"/>
              <w:tblLook w:val="04A0" w:firstRow="1" w:lastRow="0" w:firstColumn="1" w:lastColumn="0" w:noHBand="0" w:noVBand="1"/>
            </w:tblPr>
            <w:tblGrid>
              <w:gridCol w:w="303"/>
              <w:gridCol w:w="304"/>
              <w:gridCol w:w="303"/>
              <w:gridCol w:w="304"/>
              <w:gridCol w:w="304"/>
            </w:tblGrid>
            <w:tr w:rsidR="00424007" w:rsidRPr="00424007" w14:paraId="2B335C88" w14:textId="77777777" w:rsidTr="00424007">
              <w:tc>
                <w:tcPr>
                  <w:tcW w:w="303" w:type="dxa"/>
                </w:tcPr>
                <w:p w14:paraId="1561579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04" w:type="dxa"/>
                </w:tcPr>
                <w:p w14:paraId="5269AD0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03" w:type="dxa"/>
                </w:tcPr>
                <w:p w14:paraId="3B1F7401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" w:type="dxa"/>
                </w:tcPr>
                <w:p w14:paraId="40B22660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04" w:type="dxa"/>
                </w:tcPr>
                <w:p w14:paraId="0D770CD1" w14:textId="77777777" w:rsidR="00424007" w:rsidRPr="00424007" w:rsidRDefault="00424007" w:rsidP="00424007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335DD20" w14:textId="7777777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4810469E" w14:textId="77777777" w:rsidTr="00437B8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FFA8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7E59AA8B" w14:textId="4B158F3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8D7B" w14:textId="67508C40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929B" w14:textId="18215BA1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25DD" w14:textId="52C4E3F0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745F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F2D1C60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A6941A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18C5B6D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647A7C27" w14:textId="7777777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240A" w14:textId="2E0F1F59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11CA5041" w14:textId="77777777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9757F12" w14:textId="77777777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4B988485" w14:textId="77777777" w:rsidR="00BD6119" w:rsidRPr="00FA2DE4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</w:p>
          <w:p w14:paraId="4B9BC61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1EC5ADE9" w14:textId="7D519EE9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D6119">
              <w:rPr>
                <w:rFonts w:ascii="Times New Roman" w:hAnsi="Times New Roman" w:cs="Times New Roman"/>
                <w:highlight w:val="yellow"/>
              </w:rPr>
              <w:t>Сетевое планирование является базой для распределения ресурсов проекта</w:t>
            </w:r>
            <w:r>
              <w:rPr>
                <w:rFonts w:ascii="Times New Roman" w:hAnsi="Times New Roman" w:cs="Times New Roman"/>
              </w:rPr>
              <w:t>. Расставьте в нужной последовательности этапы формирования расписания проекта.</w:t>
            </w:r>
          </w:p>
          <w:p w14:paraId="20AD8968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</w:p>
          <w:p w14:paraId="3C7D2962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1. Оценка потребности каждой работы в ресурсах и последующий пересмотр выполнения плана с учетом дефицита ресурсов либо перераспределение ресурсов.</w:t>
            </w:r>
          </w:p>
          <w:p w14:paraId="28A95CD6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 xml:space="preserve">2. Установление взаимосвязей между работами проекта (какие работы предшествуют другим и какие нельзя </w:t>
            </w:r>
          </w:p>
          <w:p w14:paraId="045B351E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начать, не завершив предыдущие).</w:t>
            </w:r>
          </w:p>
          <w:p w14:paraId="3A117C4B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3. Декомпозиция проекта, формирование иерархической структуры работ, описание работ проекта.</w:t>
            </w:r>
          </w:p>
          <w:p w14:paraId="4BDA0C28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4. Оценка продолжительности выполнения каждой работы, составление календарного плана и выделение работ, продолжительность которых определяет сроки завершения проекта в целом.</w:t>
            </w:r>
          </w:p>
          <w:p w14:paraId="49F9E186" w14:textId="15327413" w:rsidR="00BD6119" w:rsidRPr="00424007" w:rsidRDefault="00BD6119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4D9E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</w:t>
            </w:r>
          </w:p>
          <w:p w14:paraId="124DA71A" w14:textId="77777777" w:rsidR="00BF2C14" w:rsidRPr="00A528CC" w:rsidRDefault="00BF2C14" w:rsidP="00BF2C1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BF2C14" w:rsidRPr="00B503F0" w14:paraId="440EE108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117" w14:textId="753B2BC0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2DB52351" w14:textId="048CF3C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22B050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8B3CA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83E7F7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14D2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4DD76D4B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88BF25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519D3AC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4ADA302C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F61E7F" w14:textId="032ACA3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668D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Прочитайте текст, выбе</w:t>
            </w:r>
            <w:r w:rsidRPr="00F92C4A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F92C4A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52B3E9E4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Выбор обоснуйте.</w:t>
            </w:r>
          </w:p>
          <w:p w14:paraId="5B20B248" w14:textId="7003CE4A" w:rsidR="00BF2C14" w:rsidRPr="00F92C4A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 xml:space="preserve">Физическое лицо, которое </w:t>
            </w:r>
            <w:r>
              <w:rPr>
                <w:rFonts w:ascii="Times New Roman" w:hAnsi="Times New Roman" w:cs="Times New Roman"/>
              </w:rPr>
              <w:t>у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владеет инструментами разработки проектов</w:t>
            </w:r>
            <w:r w:rsidRPr="00F92C4A">
              <w:rPr>
                <w:rFonts w:ascii="Times New Roman" w:hAnsi="Times New Roman" w:cs="Times New Roman"/>
              </w:rPr>
              <w:t>, такое определение относится к:</w:t>
            </w:r>
          </w:p>
          <w:p w14:paraId="106467EC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1) инвестор проекта;</w:t>
            </w:r>
          </w:p>
          <w:p w14:paraId="76F3948F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2) координационный совет;</w:t>
            </w:r>
          </w:p>
          <w:p w14:paraId="79972B41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3) куратор проекта;</w:t>
            </w:r>
          </w:p>
          <w:p w14:paraId="37635FD0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4) менеджер проекта</w:t>
            </w:r>
          </w:p>
          <w:p w14:paraId="7A5F8A7F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5) руководитель проекта</w:t>
            </w:r>
          </w:p>
          <w:p w14:paraId="48FCBDC9" w14:textId="77777777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1C73" w14:textId="24162E61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проекта</w:t>
            </w:r>
          </w:p>
          <w:p w14:paraId="612D3B9F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5266B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309A515" w14:textId="185DC736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проекта 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>это</w:t>
            </w:r>
            <w:proofErr w:type="gramEnd"/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ответственное лицо, определяющее направление работы команды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распределяющее все ресурсы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F2C14" w:rsidRPr="00B503F0" w14:paraId="1BC311CB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3CDC" w14:textId="4FF19A91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2C392F5" w14:textId="23E97229" w:rsidR="00F41028" w:rsidRDefault="00F4102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</w:t>
            </w:r>
          </w:p>
          <w:p w14:paraId="1D55A48B" w14:textId="79961899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 и обоснованием выбора</w:t>
            </w:r>
          </w:p>
          <w:p w14:paraId="09DBD7E9" w14:textId="475A60F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1D7C82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9A26D30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39557F1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3D3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0675A992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F6F983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FCF0EA1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6570E9AA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0EDD5F" w14:textId="2F76D4C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374E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081758D2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2B72D96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C76EF" w14:textId="71B8925D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являются подсистемы управления.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озможность минимизировать потенциальные риски, а также избежать конфликтов с партнерами/контрагентами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проекта 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такое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описание соответствует подсистеме:</w:t>
            </w:r>
          </w:p>
          <w:p w14:paraId="2CD3B206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4B8572" w14:textId="090F58F0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временем проекта</w:t>
            </w:r>
          </w:p>
          <w:p w14:paraId="524B2FFE" w14:textId="104A0274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2.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управление стоимостью проекта </w:t>
            </w:r>
          </w:p>
          <w:p w14:paraId="297D0B5A" w14:textId="228AE33E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3.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качеством проекта</w:t>
            </w:r>
          </w:p>
          <w:p w14:paraId="3D293AA3" w14:textId="75381ED2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4.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командой проекта</w:t>
            </w:r>
          </w:p>
          <w:p w14:paraId="71BB48DE" w14:textId="79EFC458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управление коммуникациями проекта</w:t>
            </w:r>
          </w:p>
          <w:p w14:paraId="784F7B25" w14:textId="048D75C7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рисками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A7FE" w14:textId="77777777" w:rsidR="00BF2C14" w:rsidRPr="00C862AF" w:rsidRDefault="00BF2C14" w:rsidP="00BF2C14">
            <w:pPr>
              <w:pStyle w:val="afa"/>
              <w:ind w:left="-57" w:right="-57"/>
              <w:rPr>
                <w:sz w:val="20"/>
                <w:szCs w:val="20"/>
              </w:rPr>
            </w:pPr>
            <w:r w:rsidRPr="00C862AF">
              <w:rPr>
                <w:sz w:val="20"/>
                <w:szCs w:val="20"/>
              </w:rPr>
              <w:t>6) управление рисками проекта</w:t>
            </w:r>
          </w:p>
          <w:p w14:paraId="17A73236" w14:textId="77777777" w:rsidR="00BF2C14" w:rsidRPr="00A528CC" w:rsidRDefault="00BF2C14" w:rsidP="00BF2C14">
            <w:pPr>
              <w:pStyle w:val="afa"/>
              <w:ind w:left="-57" w:right="-57"/>
              <w:rPr>
                <w:sz w:val="22"/>
                <w:szCs w:val="22"/>
              </w:rPr>
            </w:pPr>
            <w:r w:rsidRPr="00C862AF">
              <w:rPr>
                <w:sz w:val="20"/>
                <w:szCs w:val="20"/>
              </w:rPr>
              <w:t>Обоснование выбора</w:t>
            </w:r>
            <w:r w:rsidRPr="00A528CC">
              <w:rPr>
                <w:sz w:val="22"/>
                <w:szCs w:val="22"/>
              </w:rPr>
              <w:t>:</w:t>
            </w:r>
          </w:p>
          <w:p w14:paraId="1C34418A" w14:textId="4AB069C9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Подсистема управления проектами,</w:t>
            </w:r>
            <w:r w:rsidRPr="00F92C4A">
              <w:rPr>
                <w:rFonts w:ascii="Times New Roman" w:hAnsi="Times New Roman" w:cs="Times New Roman"/>
              </w:rPr>
              <w:t xml:space="preserve"> связанн</w:t>
            </w:r>
            <w:r>
              <w:rPr>
                <w:rFonts w:ascii="Times New Roman" w:hAnsi="Times New Roman" w:cs="Times New Roman"/>
              </w:rPr>
              <w:t>ая</w:t>
            </w:r>
            <w:r w:rsidRPr="00F92C4A">
              <w:rPr>
                <w:rFonts w:ascii="Times New Roman" w:hAnsi="Times New Roman" w:cs="Times New Roman"/>
              </w:rPr>
              <w:t xml:space="preserve"> со снижением воздействия негативных событий </w:t>
            </w:r>
            <w:proofErr w:type="gramStart"/>
            <w:r w:rsidRPr="00F92C4A">
              <w:rPr>
                <w:rFonts w:ascii="Times New Roman" w:hAnsi="Times New Roman" w:cs="Times New Roman"/>
              </w:rPr>
              <w:t>на проект</w:t>
            </w:r>
            <w:proofErr w:type="gramEnd"/>
            <w:r w:rsidRPr="00F92C4A">
              <w:rPr>
                <w:rFonts w:ascii="Times New Roman" w:hAnsi="Times New Roman" w:cs="Times New Roman"/>
              </w:rPr>
              <w:t xml:space="preserve"> осуществляется в рамках управления рисками</w:t>
            </w:r>
          </w:p>
        </w:tc>
      </w:tr>
      <w:tr w:rsidR="00BF2C14" w:rsidRPr="00B503F0" w14:paraId="2FA250C7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CEBA" w14:textId="59875547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58E573D" w14:textId="1F1BE03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F6B3BF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743D65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стоимостью, качеством и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5B5D7E19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F340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658E849C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8254E1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DFEF283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48AA5CF6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272379" w14:textId="37C0FAE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3DB" w14:textId="12D89CCE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537AF5E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F7593" w14:textId="7E556062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Разработчик проекта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управляя реализацией проекта на всех этапах его жизненного цикла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, стремится к сокращению вероятности и объема потерь, т.е.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рисками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применение следующих методов снижения рисков: </w:t>
            </w:r>
          </w:p>
          <w:p w14:paraId="575E6CBB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E2417" w14:textId="3B05EF73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страхование</w:t>
            </w:r>
          </w:p>
          <w:p w14:paraId="6E3B5E3E" w14:textId="76740542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стандартов </w:t>
            </w:r>
          </w:p>
          <w:p w14:paraId="769B7332" w14:textId="5115F20B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изготовление нестандартного оборудования  </w:t>
            </w:r>
          </w:p>
          <w:p w14:paraId="449F3CF9" w14:textId="6B7821BA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</w:t>
            </w:r>
          </w:p>
          <w:p w14:paraId="7C88CD05" w14:textId="7600BDF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обучение и переобучение персонала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23EC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1) страхование </w:t>
            </w:r>
          </w:p>
          <w:p w14:paraId="7926F9E2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 </w:t>
            </w:r>
          </w:p>
          <w:p w14:paraId="674D5B8B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DDADC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781EAF6" w14:textId="58B4F371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При страховании рисков проекта</w:t>
            </w:r>
          </w:p>
          <w:p w14:paraId="6E1FAC51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ответственность перекладывается на страховщика, а</w:t>
            </w:r>
          </w:p>
          <w:p w14:paraId="272E2085" w14:textId="50228E2B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диверсификация распределяет капиталовложения между разными видами деятельности и риск делится между ними, т.е. снижается</w:t>
            </w:r>
          </w:p>
        </w:tc>
      </w:tr>
      <w:tr w:rsidR="00BF2C14" w:rsidRPr="00B503F0" w14:paraId="3DE66BDB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0184" w14:textId="13998C59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101C08F" w14:textId="3574226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5E0FD8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0823327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2CA824B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A898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DB9BFD6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014ECE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F391B6A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3CDD7E89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7A0370" w14:textId="4ABD2D3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7CF1" w14:textId="77777777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7B0AF762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623EF0CE" w14:textId="0041E56B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 реализации проекта, у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правляя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используют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освоенного объема. Освоенный объем составил 24 млн. руб., а фактические затраты – 29 млн. руб. и при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разработке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было рассчитано отклонение по затратам в абсолютном выражении и процентах:</w:t>
            </w:r>
          </w:p>
          <w:p w14:paraId="23A90513" w14:textId="77777777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Оабс</w:t>
            </w:r>
            <w:proofErr w:type="spellEnd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= 5</w:t>
            </w:r>
          </w:p>
          <w:p w14:paraId="2AE2CD3C" w14:textId="26347582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О%. = 21 %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B87B" w14:textId="77777777" w:rsidR="00BF2C14" w:rsidRPr="008C5946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8C5946">
              <w:rPr>
                <w:rFonts w:ascii="Times New Roman" w:hAnsi="Times New Roman" w:cs="Times New Roman"/>
                <w:color w:val="000000" w:themeColor="text1"/>
              </w:rPr>
              <w:t xml:space="preserve">Ошибочным является значение двух показателей, потому что расчет показал их отрицательную величину. </w:t>
            </w:r>
          </w:p>
          <w:p w14:paraId="607FC90B" w14:textId="77777777" w:rsidR="00BF2C14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8C5946">
              <w:rPr>
                <w:rFonts w:ascii="Times New Roman" w:hAnsi="Times New Roman" w:cs="Times New Roman"/>
              </w:rPr>
              <w:t>Отклонение по затратам абсолютное определяется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14:paraId="796D2E88" w14:textId="295A0C4B" w:rsidR="00BF2C14" w:rsidRPr="008C5946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=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осв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–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vertAlign w:val="subscript"/>
              </w:rPr>
              <w:t>факт.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</w:p>
          <w:p w14:paraId="6C9F0E2A" w14:textId="77777777" w:rsidR="00BF2C14" w:rsidRPr="008C5946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proofErr w:type="spellStart"/>
            <w:r w:rsidRPr="008C5946">
              <w:rPr>
                <w:sz w:val="20"/>
                <w:szCs w:val="20"/>
              </w:rPr>
              <w:lastRenderedPageBreak/>
              <w:t>Оабс</w:t>
            </w:r>
            <w:proofErr w:type="spellEnd"/>
            <w:r w:rsidRPr="008C5946">
              <w:rPr>
                <w:sz w:val="20"/>
                <w:szCs w:val="20"/>
              </w:rPr>
              <w:t xml:space="preserve"> = 24 – 29 = - 5 млн. руб.</w:t>
            </w:r>
          </w:p>
          <w:p w14:paraId="02382721" w14:textId="77777777" w:rsidR="00BF2C14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В процентном выражении сравним разницу с освоенным объемом:</w:t>
            </w:r>
          </w:p>
          <w:p w14:paraId="59E83FDA" w14:textId="2992DD15" w:rsidR="00BF2C14" w:rsidRPr="008C5946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 xml:space="preserve">О% = - </w:t>
            </w:r>
            <w:proofErr w:type="gramStart"/>
            <w:r w:rsidRPr="008C5946">
              <w:rPr>
                <w:sz w:val="20"/>
                <w:szCs w:val="20"/>
              </w:rPr>
              <w:t>5 :</w:t>
            </w:r>
            <w:proofErr w:type="gramEnd"/>
            <w:r w:rsidRPr="008C5946">
              <w:rPr>
                <w:sz w:val="20"/>
                <w:szCs w:val="20"/>
              </w:rPr>
              <w:t xml:space="preserve"> 24 х 100 = -21 %</w:t>
            </w:r>
          </w:p>
        </w:tc>
      </w:tr>
      <w:tr w:rsidR="00BF2C14" w:rsidRPr="00B503F0" w14:paraId="605C91C6" w14:textId="77777777" w:rsidTr="00B626B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A9DB" w14:textId="7DCA2A1F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48A42860" w14:textId="77777777" w:rsidR="00BF2C14" w:rsidRPr="00190F53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BC48C58" w14:textId="6D41484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9C2BF4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30D36FF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8E48B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0DF6E05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843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88C3F4E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8E48B5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 каждого процесса</w:t>
            </w:r>
          </w:p>
          <w:p w14:paraId="6C89AAE4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5F529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B8E3591" w14:textId="2875184E" w:rsidR="00BF2C14" w:rsidRPr="00754B0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307C" w14:textId="77777777" w:rsidR="00BF2C14" w:rsidRPr="00B12AD3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12AD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 и установите 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процессов у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правления проектами и входных ресурсов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каждого процесса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о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беспечивающих контроль и выполнение этапов и результатов проекта.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12AD3">
              <w:rPr>
                <w:rFonts w:ascii="Times New Roman" w:eastAsia="Times New Roman" w:hAnsi="Times New Roman" w:cs="Times New Roman"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BF2C14" w:rsidRPr="00B12AD3" w14:paraId="33FB60A9" w14:textId="77777777" w:rsidTr="00942EE6">
              <w:tc>
                <w:tcPr>
                  <w:tcW w:w="2020" w:type="dxa"/>
                </w:tcPr>
                <w:p w14:paraId="0DABD0CE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Процесс</w:t>
                  </w:r>
                </w:p>
              </w:tc>
              <w:tc>
                <w:tcPr>
                  <w:tcW w:w="2066" w:type="dxa"/>
                </w:tcPr>
                <w:p w14:paraId="1376147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Входные ресурсы</w:t>
                  </w:r>
                </w:p>
              </w:tc>
            </w:tr>
            <w:tr w:rsidR="00BF2C14" w:rsidRPr="00B12AD3" w14:paraId="3358DEBF" w14:textId="77777777" w:rsidTr="00942EE6">
              <w:tc>
                <w:tcPr>
                  <w:tcW w:w="2020" w:type="dxa"/>
                </w:tcPr>
                <w:p w14:paraId="4DB807EA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Функции управления</w:t>
                  </w:r>
                </w:p>
              </w:tc>
              <w:tc>
                <w:tcPr>
                  <w:tcW w:w="2066" w:type="dxa"/>
                </w:tcPr>
                <w:p w14:paraId="281471A7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Продвижение</w:t>
                  </w:r>
                </w:p>
              </w:tc>
            </w:tr>
            <w:tr w:rsidR="00BF2C14" w:rsidRPr="00B12AD3" w14:paraId="20E3B732" w14:textId="77777777" w:rsidTr="00942EE6">
              <w:tc>
                <w:tcPr>
                  <w:tcW w:w="2020" w:type="dxa"/>
                </w:tcPr>
                <w:p w14:paraId="73661F5F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Стадии жизненного цикла проекта</w:t>
                  </w:r>
                </w:p>
              </w:tc>
              <w:tc>
                <w:tcPr>
                  <w:tcW w:w="2066" w:type="dxa"/>
                </w:tcPr>
                <w:p w14:paraId="2FCE857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BF2C14" w:rsidRPr="00B12AD3" w14:paraId="360DFB84" w14:textId="77777777" w:rsidTr="00942EE6">
              <w:tc>
                <w:tcPr>
                  <w:tcW w:w="2020" w:type="dxa"/>
                  <w:vMerge w:val="restart"/>
                </w:tcPr>
                <w:p w14:paraId="5AF7C82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Признаки проекта</w:t>
                  </w:r>
                </w:p>
              </w:tc>
              <w:tc>
                <w:tcPr>
                  <w:tcW w:w="2066" w:type="dxa"/>
                </w:tcPr>
                <w:p w14:paraId="6EC5D1C9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Подготовительная</w:t>
                  </w:r>
                </w:p>
              </w:tc>
            </w:tr>
            <w:tr w:rsidR="00BF2C14" w:rsidRPr="00B12AD3" w14:paraId="3D81237F" w14:textId="77777777" w:rsidTr="00942EE6">
              <w:tc>
                <w:tcPr>
                  <w:tcW w:w="2020" w:type="dxa"/>
                  <w:vMerge/>
                </w:tcPr>
                <w:p w14:paraId="5176B538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5212FD02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</w:tr>
            <w:tr w:rsidR="00BF2C14" w:rsidRPr="00B12AD3" w14:paraId="6BAA275E" w14:textId="77777777" w:rsidTr="00942EE6">
              <w:tc>
                <w:tcPr>
                  <w:tcW w:w="2020" w:type="dxa"/>
                  <w:vMerge/>
                </w:tcPr>
                <w:p w14:paraId="1E3B9CF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7000D9A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BF2C14" w:rsidRPr="00B12AD3" w14:paraId="6C87BA37" w14:textId="77777777" w:rsidTr="00942EE6">
              <w:tc>
                <w:tcPr>
                  <w:tcW w:w="2020" w:type="dxa"/>
                  <w:vMerge/>
                </w:tcPr>
                <w:p w14:paraId="79B52360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351B1F2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Контроль</w:t>
                  </w:r>
                </w:p>
              </w:tc>
            </w:tr>
          </w:tbl>
          <w:p w14:paraId="29A9C901" w14:textId="7777777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C4E55E0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А46Б13В25</w:t>
            </w:r>
          </w:p>
        </w:tc>
      </w:tr>
      <w:tr w:rsidR="00BF2C14" w:rsidRPr="00B503F0" w14:paraId="58E59B5E" w14:textId="77777777" w:rsidTr="006F350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F7D9" w14:textId="2C083580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F350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7EDE85E" w14:textId="77777777" w:rsidR="00BF2C14" w:rsidRPr="00190F53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513577" w14:textId="5CADC16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821CE9D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4904485B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4C77DC6B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6D2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896288B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A73EAA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 каждого процесса</w:t>
            </w:r>
          </w:p>
          <w:p w14:paraId="539E18E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2DA5BC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9CD2DC3" w14:textId="393C255E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A73EAA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68C2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96A960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AECABFA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8E8970" w14:textId="77777777" w:rsidR="00BF2C1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процессе управления проект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</w:t>
            </w: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ставятся цели и задачи для каждого этапа его реализации.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Результат проекта во многом зависит от анализа внешних факторов.</w:t>
            </w:r>
          </w:p>
          <w:p w14:paraId="3B3B4BA7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К каждому фактору в левом столбце подберите его составляющие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3402"/>
            </w:tblGrid>
            <w:tr w:rsidR="00BF2C14" w:rsidRPr="00A22E24" w14:paraId="44982DE2" w14:textId="77777777" w:rsidTr="00BB6BC4">
              <w:tc>
                <w:tcPr>
                  <w:tcW w:w="2370" w:type="dxa"/>
                </w:tcPr>
                <w:p w14:paraId="6CD227D2" w14:textId="77777777" w:rsidR="00BF2C14" w:rsidRPr="00A22E24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Фактор</w:t>
                  </w:r>
                </w:p>
              </w:tc>
              <w:tc>
                <w:tcPr>
                  <w:tcW w:w="3402" w:type="dxa"/>
                </w:tcPr>
                <w:p w14:paraId="554EA18B" w14:textId="77777777" w:rsidR="00BF2C14" w:rsidRPr="00A22E24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Составляющие фактора</w:t>
                  </w:r>
                </w:p>
              </w:tc>
            </w:tr>
            <w:tr w:rsidR="00BF2C14" w:rsidRPr="00A22E24" w14:paraId="611BE474" w14:textId="77777777" w:rsidTr="00BB6BC4">
              <w:tc>
                <w:tcPr>
                  <w:tcW w:w="2370" w:type="dxa"/>
                </w:tcPr>
                <w:p w14:paraId="1D250F8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А) Анализ рынка</w:t>
                  </w:r>
                </w:p>
              </w:tc>
              <w:tc>
                <w:tcPr>
                  <w:tcW w:w="3402" w:type="dxa"/>
                </w:tcPr>
                <w:p w14:paraId="31D121AE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1) уровень развития технологий</w:t>
                  </w:r>
                </w:p>
                <w:p w14:paraId="3F05EB2D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A22E24" w14:paraId="2D8B1AA3" w14:textId="77777777" w:rsidTr="00BB6BC4">
              <w:tc>
                <w:tcPr>
                  <w:tcW w:w="2370" w:type="dxa"/>
                </w:tcPr>
                <w:p w14:paraId="06181E72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Б) Макроэкономические тренды</w:t>
                  </w:r>
                </w:p>
                <w:p w14:paraId="6654A8E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58E03CD8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2) культура, общество, власть</w:t>
                  </w:r>
                </w:p>
              </w:tc>
            </w:tr>
            <w:tr w:rsidR="00BF2C14" w:rsidRPr="00A22E24" w14:paraId="6D346591" w14:textId="77777777" w:rsidTr="00BB6BC4">
              <w:tc>
                <w:tcPr>
                  <w:tcW w:w="2370" w:type="dxa"/>
                </w:tcPr>
                <w:p w14:paraId="4C89B5D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Конкурентный анализ</w:t>
                  </w:r>
                </w:p>
              </w:tc>
              <w:tc>
                <w:tcPr>
                  <w:tcW w:w="3402" w:type="dxa"/>
                </w:tcPr>
                <w:p w14:paraId="5A118551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3) общее состояние экономики (инфляция, валютный курс, процентные ставки)</w:t>
                  </w:r>
                </w:p>
              </w:tc>
            </w:tr>
            <w:tr w:rsidR="00BF2C14" w:rsidRPr="00A22E24" w14:paraId="19B19DDD" w14:textId="77777777" w:rsidTr="00BB6BC4">
              <w:tc>
                <w:tcPr>
                  <w:tcW w:w="2370" w:type="dxa"/>
                  <w:vMerge w:val="restart"/>
                </w:tcPr>
                <w:p w14:paraId="0E295028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Г) Ключевые тренды</w:t>
                  </w:r>
                </w:p>
                <w:p w14:paraId="61F4D85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091C31DD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4) конкуренты, потребители</w:t>
                  </w:r>
                </w:p>
              </w:tc>
            </w:tr>
            <w:tr w:rsidR="00BF2C14" w:rsidRPr="00A22E24" w14:paraId="71D2EAF9" w14:textId="77777777" w:rsidTr="00BB6BC4">
              <w:tc>
                <w:tcPr>
                  <w:tcW w:w="2370" w:type="dxa"/>
                  <w:vMerge/>
                </w:tcPr>
                <w:p w14:paraId="4E01F210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3BB0344B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5) глобальный рынок</w:t>
                  </w:r>
                </w:p>
              </w:tc>
            </w:tr>
          </w:tbl>
          <w:p w14:paraId="3F6153C7" w14:textId="6A92D35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4B8AAF3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А6Б35В4Г12</w:t>
            </w:r>
          </w:p>
        </w:tc>
      </w:tr>
      <w:tr w:rsidR="00BF2C14" w:rsidRPr="00B503F0" w14:paraId="53C38D9D" w14:textId="77777777" w:rsidTr="00C0730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F68B" w14:textId="64095A11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F350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865550" w14:textId="4821E75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274BC0CA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44589B9B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всех </w:t>
            </w:r>
            <w:r w:rsidRPr="00E7041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C7FEDD8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2B2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BA39A17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70415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</w:t>
            </w:r>
            <w:r w:rsidRPr="00754B06">
              <w:rPr>
                <w:rFonts w:ascii="Times New Roman" w:hAnsi="Times New Roman" w:cs="Times New Roman"/>
              </w:rPr>
              <w:t xml:space="preserve"> каждого процесса</w:t>
            </w:r>
          </w:p>
          <w:p w14:paraId="7E5B65FA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643151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A31A14" w14:textId="05C4AFE5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70415">
              <w:rPr>
                <w:rFonts w:ascii="Times New Roman" w:hAnsi="Times New Roman" w:cs="Times New Roman"/>
                <w:highlight w:val="yellow"/>
              </w:rPr>
              <w:t>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44FD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5D5D72" w14:textId="1AC919A8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48D6DFD1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552313" w14:textId="21E17A0A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оль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выполнения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всех этапов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проекта осуществляется по отношению к входным ресурсам.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К каждому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типу входных ресурсов проекта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в левом столбце подберите 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характеристику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3752"/>
            </w:tblGrid>
            <w:tr w:rsidR="00BF2C14" w:rsidRPr="00B12AD3" w14:paraId="290E98FF" w14:textId="77777777" w:rsidTr="00BB6BC4">
              <w:tc>
                <w:tcPr>
                  <w:tcW w:w="2020" w:type="dxa"/>
                </w:tcPr>
                <w:p w14:paraId="4D33B8FF" w14:textId="77777777" w:rsidR="00BF2C14" w:rsidRPr="00B12AD3" w:rsidRDefault="00BF2C14" w:rsidP="00BF2C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ресурса</w:t>
                  </w:r>
                </w:p>
              </w:tc>
              <w:tc>
                <w:tcPr>
                  <w:tcW w:w="3752" w:type="dxa"/>
                </w:tcPr>
                <w:p w14:paraId="544D003A" w14:textId="77777777" w:rsidR="00BF2C14" w:rsidRPr="00B12AD3" w:rsidRDefault="00BF2C14" w:rsidP="00BF2C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BF2C14" w:rsidRPr="00B12AD3" w14:paraId="5611E045" w14:textId="77777777" w:rsidTr="00BB6BC4">
              <w:tc>
                <w:tcPr>
                  <w:tcW w:w="2020" w:type="dxa"/>
                </w:tcPr>
                <w:p w14:paraId="30104601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Материальные</w:t>
                  </w:r>
                </w:p>
              </w:tc>
              <w:tc>
                <w:tcPr>
                  <w:tcW w:w="3752" w:type="dxa"/>
                </w:tcPr>
                <w:p w14:paraId="7B5A6642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Наличие нормативно-правовой документации</w:t>
                  </w:r>
                </w:p>
              </w:tc>
            </w:tr>
            <w:tr w:rsidR="00BF2C14" w:rsidRPr="00B12AD3" w14:paraId="3966060A" w14:textId="77777777" w:rsidTr="00BB6BC4">
              <w:tc>
                <w:tcPr>
                  <w:tcW w:w="2020" w:type="dxa"/>
                </w:tcPr>
                <w:p w14:paraId="06D59F4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Финансовые</w:t>
                  </w:r>
                </w:p>
              </w:tc>
              <w:tc>
                <w:tcPr>
                  <w:tcW w:w="3752" w:type="dxa"/>
                </w:tcPr>
                <w:p w14:paraId="4C4CCD1F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Наличие знаний и профессиональных компетенций проектной команды</w:t>
                  </w:r>
                </w:p>
              </w:tc>
            </w:tr>
            <w:tr w:rsidR="00BF2C14" w:rsidRPr="00B12AD3" w14:paraId="39DFA9D3" w14:textId="77777777" w:rsidTr="00BB6BC4">
              <w:tc>
                <w:tcPr>
                  <w:tcW w:w="2020" w:type="dxa"/>
                </w:tcPr>
                <w:p w14:paraId="1A027711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Профессиональные</w:t>
                  </w:r>
                </w:p>
              </w:tc>
              <w:tc>
                <w:tcPr>
                  <w:tcW w:w="3752" w:type="dxa"/>
                </w:tcPr>
                <w:p w14:paraId="6B9E7AF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Денежные средства, в т.ч. привлеченные</w:t>
                  </w:r>
                </w:p>
              </w:tc>
            </w:tr>
            <w:tr w:rsidR="00BF2C14" w:rsidRPr="00B12AD3" w14:paraId="077FD34C" w14:textId="77777777" w:rsidTr="00BB6BC4">
              <w:tc>
                <w:tcPr>
                  <w:tcW w:w="2020" w:type="dxa"/>
                </w:tcPr>
                <w:p w14:paraId="5482CCB5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Правовые</w:t>
                  </w:r>
                </w:p>
              </w:tc>
              <w:tc>
                <w:tcPr>
                  <w:tcW w:w="3752" w:type="dxa"/>
                </w:tcPr>
                <w:p w14:paraId="38F4196A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Наличие менеджеров, продвигающих проект</w:t>
                  </w:r>
                </w:p>
              </w:tc>
            </w:tr>
            <w:tr w:rsidR="00BF2C14" w:rsidRPr="00B12AD3" w14:paraId="6554FF9C" w14:textId="77777777" w:rsidTr="00BB6BC4">
              <w:tc>
                <w:tcPr>
                  <w:tcW w:w="2020" w:type="dxa"/>
                </w:tcPr>
                <w:p w14:paraId="4DD9D1A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Управленческие</w:t>
                  </w:r>
                </w:p>
              </w:tc>
              <w:tc>
                <w:tcPr>
                  <w:tcW w:w="3752" w:type="dxa"/>
                </w:tcPr>
                <w:p w14:paraId="384C61E9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Наличие помещения, технических средств</w:t>
                  </w:r>
                </w:p>
              </w:tc>
            </w:tr>
            <w:tr w:rsidR="00BF2C14" w:rsidRPr="00B12AD3" w14:paraId="70BF4DF3" w14:textId="77777777" w:rsidTr="00BB6BC4">
              <w:tc>
                <w:tcPr>
                  <w:tcW w:w="2020" w:type="dxa"/>
                </w:tcPr>
                <w:p w14:paraId="08DEE6F5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6A4EEBF7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Наличие собственных денежных средств</w:t>
                  </w:r>
                </w:p>
              </w:tc>
            </w:tr>
            <w:tr w:rsidR="00BF2C14" w:rsidRPr="00B12AD3" w14:paraId="32BFE950" w14:textId="77777777" w:rsidTr="00BB6BC4">
              <w:tc>
                <w:tcPr>
                  <w:tcW w:w="2020" w:type="dxa"/>
                </w:tcPr>
                <w:p w14:paraId="761E60B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0670DC4B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Наличие оборудования, сооружений</w:t>
                  </w:r>
                </w:p>
              </w:tc>
            </w:tr>
          </w:tbl>
          <w:p w14:paraId="2BCC06F5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2C5D3E" w14:textId="695F977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24F3410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А57Б36В2Г1Д4</w:t>
            </w:r>
          </w:p>
        </w:tc>
      </w:tr>
      <w:tr w:rsidR="00BF2C14" w:rsidRPr="00B503F0" w14:paraId="31BA8A52" w14:textId="77777777" w:rsidTr="00CC7DF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6FE0" w14:textId="09792500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8401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01C9C46" w14:textId="2FD1B154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645EE6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16566D4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C854E8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F605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100508A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26375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541E6A9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EB0B8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B1FA61" w14:textId="2D250AA3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26375">
              <w:rPr>
                <w:rFonts w:ascii="Times New Roman" w:hAnsi="Times New Roman" w:cs="Times New Roman"/>
                <w:highlight w:val="yellow"/>
              </w:rPr>
              <w:t>на всех его этапах,</w:t>
            </w:r>
            <w:r w:rsidRPr="00754B06">
              <w:rPr>
                <w:rFonts w:ascii="Times New Roman" w:hAnsi="Times New Roman" w:cs="Times New Roman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CB50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F281C0" w14:textId="4DA61CEB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58685361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5385A8" w14:textId="410038CD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Все факторы инновационного развития представляют собой экономические ресурсы, которые участвуют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выполнении всех этапов и влияют на результат проекта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 проекта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зависит от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 учета </w:t>
            </w:r>
            <w:r w:rsidRPr="0058224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контроля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этих факторов.</w:t>
            </w:r>
          </w:p>
          <w:p w14:paraId="603B5A91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Соотнесите содержание каждого фактора с его названием</w:t>
            </w:r>
          </w:p>
          <w:p w14:paraId="600E5307" w14:textId="1275902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Для каждого фактора в левом столбце укажите его содержание из правого столбца: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3827"/>
            </w:tblGrid>
            <w:tr w:rsidR="00BF2C14" w:rsidRPr="00EF238A" w14:paraId="7264A2CA" w14:textId="77777777" w:rsidTr="00BB6BC4">
              <w:tc>
                <w:tcPr>
                  <w:tcW w:w="1803" w:type="dxa"/>
                </w:tcPr>
                <w:p w14:paraId="5B736FEA" w14:textId="77777777" w:rsidR="00BF2C14" w:rsidRPr="00EF238A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Название факторов</w:t>
                  </w:r>
                </w:p>
              </w:tc>
              <w:tc>
                <w:tcPr>
                  <w:tcW w:w="3827" w:type="dxa"/>
                </w:tcPr>
                <w:p w14:paraId="76994E7A" w14:textId="77777777" w:rsidR="00BF2C14" w:rsidRPr="00EF238A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 фактора</w:t>
                  </w:r>
                </w:p>
              </w:tc>
            </w:tr>
            <w:tr w:rsidR="00BF2C14" w:rsidRPr="00EF238A" w14:paraId="0C180206" w14:textId="77777777" w:rsidTr="00BB6BC4">
              <w:tc>
                <w:tcPr>
                  <w:tcW w:w="1803" w:type="dxa"/>
                </w:tcPr>
                <w:p w14:paraId="19C624FC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А) экономические</w:t>
                  </w:r>
                </w:p>
              </w:tc>
              <w:tc>
                <w:tcPr>
                  <w:tcW w:w="3827" w:type="dxa"/>
                </w:tcPr>
                <w:p w14:paraId="618585E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1) моральное поощрение, возможность самореализации</w:t>
                  </w:r>
                </w:p>
                <w:p w14:paraId="5A6FBFA5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036D7155" w14:textId="77777777" w:rsidTr="00BB6BC4">
              <w:tc>
                <w:tcPr>
                  <w:tcW w:w="1803" w:type="dxa"/>
                </w:tcPr>
                <w:p w14:paraId="101254EF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политические</w:t>
                  </w:r>
                </w:p>
              </w:tc>
              <w:tc>
                <w:tcPr>
                  <w:tcW w:w="3827" w:type="dxa"/>
                </w:tcPr>
                <w:p w14:paraId="2A51038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2) здоровый психологий климат</w:t>
                  </w:r>
                </w:p>
                <w:p w14:paraId="01004BE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23A0A379" w14:textId="77777777" w:rsidTr="00BB6BC4">
              <w:tc>
                <w:tcPr>
                  <w:tcW w:w="1803" w:type="dxa"/>
                </w:tcPr>
                <w:p w14:paraId="18A1802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В) организационно-управленческие</w:t>
                  </w:r>
                </w:p>
              </w:tc>
              <w:tc>
                <w:tcPr>
                  <w:tcW w:w="3827" w:type="dxa"/>
                </w:tcPr>
                <w:p w14:paraId="06BD447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3) гибкость организационных структур</w:t>
                  </w:r>
                </w:p>
                <w:p w14:paraId="25F78471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187F5DBD" w14:textId="77777777" w:rsidTr="00BB6BC4">
              <w:tc>
                <w:tcPr>
                  <w:tcW w:w="1803" w:type="dxa"/>
                  <w:vMerge w:val="restart"/>
                </w:tcPr>
                <w:p w14:paraId="64AC1C64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Г) социально-психологические и культурные</w:t>
                  </w:r>
                </w:p>
              </w:tc>
              <w:tc>
                <w:tcPr>
                  <w:tcW w:w="3827" w:type="dxa"/>
                </w:tcPr>
                <w:p w14:paraId="39CA1473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4) законодательные меры, поощряющие инновационную деятельность</w:t>
                  </w:r>
                </w:p>
              </w:tc>
            </w:tr>
            <w:tr w:rsidR="00BF2C14" w:rsidRPr="00EF238A" w14:paraId="494CA6D7" w14:textId="77777777" w:rsidTr="00BB6BC4">
              <w:tc>
                <w:tcPr>
                  <w:tcW w:w="1803" w:type="dxa"/>
                  <w:vMerge/>
                </w:tcPr>
                <w:p w14:paraId="693BECF5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3AFE4FEA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5) демократичный стиль управления</w:t>
                  </w:r>
                </w:p>
              </w:tc>
            </w:tr>
            <w:tr w:rsidR="00BF2C14" w:rsidRPr="00EF238A" w14:paraId="719E712B" w14:textId="77777777" w:rsidTr="00BB6BC4">
              <w:tc>
                <w:tcPr>
                  <w:tcW w:w="1803" w:type="dxa"/>
                  <w:vMerge/>
                </w:tcPr>
                <w:p w14:paraId="1CA94FF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266E542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6) наличие резерва финансовых, материально-технических средств, прогрессивных технологий, необходимой научно-технической инфраструктуры</w:t>
                  </w:r>
                </w:p>
              </w:tc>
            </w:tr>
          </w:tbl>
          <w:p w14:paraId="4327EFBA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DF4663" w14:textId="0A0BF871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4D0E8FD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А6Б4В3Г12</w:t>
            </w:r>
          </w:p>
        </w:tc>
      </w:tr>
      <w:tr w:rsidR="00BF2C14" w:rsidRPr="00B503F0" w14:paraId="5E7458A8" w14:textId="77777777" w:rsidTr="00C7590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F309" w14:textId="4EE51529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8401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CAE456" w14:textId="50388C3E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901B" w14:textId="7BF67A2A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45FB" w14:textId="39B98F99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96DC" w14:textId="1EC6C19E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867E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47A5D2D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26375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2555532D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64B84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238463F" w14:textId="13FEF203" w:rsidR="00BF2C14" w:rsidRPr="0090110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26375">
              <w:rPr>
                <w:rFonts w:ascii="Times New Roman" w:hAnsi="Times New Roman" w:cs="Times New Roman"/>
                <w:highlight w:val="yellow"/>
              </w:rPr>
              <w:t>на всех его этапах,</w:t>
            </w:r>
            <w:r w:rsidRPr="00754B06">
              <w:rPr>
                <w:rFonts w:ascii="Times New Roman" w:hAnsi="Times New Roman" w:cs="Times New Roman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473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53CE38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bookmarkStart w:id="1" w:name="_Hlk194412578"/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621AE786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3D30EDD3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192091F2" w14:textId="24F9D4C8" w:rsidR="00BF2C14" w:rsidRPr="00FA2DE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  <w:bookmarkEnd w:id="1"/>
          </w:p>
          <w:p w14:paraId="118B9FAC" w14:textId="1F64C018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50E3F28F" w14:textId="5B2A34E0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C7590B">
              <w:rPr>
                <w:rFonts w:ascii="Times New Roman" w:hAnsi="Times New Roman" w:cs="Times New Roman"/>
                <w:highlight w:val="yellow"/>
              </w:rPr>
              <w:t>Процедура мониторинга проекта</w:t>
            </w:r>
            <w:r>
              <w:rPr>
                <w:rFonts w:ascii="Times New Roman" w:hAnsi="Times New Roman" w:cs="Times New Roman"/>
              </w:rPr>
              <w:t xml:space="preserve"> позволяет осуществить сравнение заданных и фактических данных, касающихся </w:t>
            </w:r>
            <w:r w:rsidRPr="00C7590B">
              <w:rPr>
                <w:rFonts w:ascii="Times New Roman" w:hAnsi="Times New Roman" w:cs="Times New Roman"/>
                <w:highlight w:val="yellow"/>
              </w:rPr>
              <w:t>планирования проекта и его реализации</w:t>
            </w:r>
            <w:r>
              <w:rPr>
                <w:rFonts w:ascii="Times New Roman" w:hAnsi="Times New Roman" w:cs="Times New Roman"/>
              </w:rPr>
              <w:t>. Расставьте в правильном порядке этапы процесса мониторинга.</w:t>
            </w:r>
          </w:p>
          <w:p w14:paraId="53DD26D9" w14:textId="7882F6F8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1. Определение набора необходимых показателей, правил и процедур оценки.</w:t>
            </w:r>
          </w:p>
          <w:p w14:paraId="662836EF" w14:textId="094660E2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2. Формирование базы данных, касающейся проекта, подлежащего мониторингу.</w:t>
            </w:r>
          </w:p>
          <w:p w14:paraId="2FD06271" w14:textId="421D9EAB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3. Предварительный анализ данных, касающихся проекта.</w:t>
            </w:r>
          </w:p>
          <w:p w14:paraId="685D46F0" w14:textId="5611D0F3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4. Инициация мониторинга проекта.</w:t>
            </w:r>
          </w:p>
          <w:p w14:paraId="5D7766BD" w14:textId="4ABC5EFE" w:rsidR="00BF2C14" w:rsidRPr="00C7590B" w:rsidRDefault="00BF2C14" w:rsidP="00BF2C14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5. Окончание процедуры мониторинга.</w:t>
            </w:r>
          </w:p>
          <w:p w14:paraId="772A1E79" w14:textId="77777777" w:rsidR="00BF2C14" w:rsidRPr="00FA2DE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03EBADF1" w14:textId="45D451EA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CBF6" w14:textId="77777777" w:rsidR="00BF2C14" w:rsidRPr="00FA3DB5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41235</w:t>
            </w:r>
          </w:p>
          <w:p w14:paraId="037C9BDE" w14:textId="77777777" w:rsidR="00BF2C14" w:rsidRPr="00EF238A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4156482B" w14:textId="77777777" w:rsidTr="00B367A7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0723" w14:textId="3665E47B" w:rsidR="00BF2C14" w:rsidRDefault="008B619C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C5943D4" w14:textId="45E67E04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096489E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27924BC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6878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2DCDAE2" w14:textId="75CE7EA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BE5F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57752139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lastRenderedPageBreak/>
              <w:t xml:space="preserve">процессы </w:t>
            </w:r>
            <w:r w:rsidRPr="00F52527">
              <w:rPr>
                <w:rFonts w:ascii="Times New Roman" w:hAnsi="Times New Roman" w:cs="Times New Roman"/>
                <w:highlight w:val="yellow"/>
              </w:rPr>
              <w:t>управления проектами,</w:t>
            </w:r>
            <w:r w:rsidRPr="00754B06">
              <w:rPr>
                <w:rFonts w:ascii="Times New Roman" w:hAnsi="Times New Roman" w:cs="Times New Roman"/>
              </w:rPr>
              <w:t xml:space="preserve"> входные ресурсы и результаты каждого процесса</w:t>
            </w:r>
          </w:p>
          <w:p w14:paraId="43885D6D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74F0A4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C5BD48" w14:textId="5E40BFC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6220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7F3175" w14:textId="38E27DD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     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34990216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F1E2C0" w14:textId="13B43CE1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Кто из участников проекта отвечает за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проектом в целом и несет ответственность за его результаты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проекта.</w:t>
            </w:r>
          </w:p>
          <w:p w14:paraId="1694DB03" w14:textId="2E5AAB5B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Заказчик</w:t>
            </w:r>
          </w:p>
          <w:p w14:paraId="67A2ADEC" w14:textId="4C9A18BE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Инвестор</w:t>
            </w:r>
          </w:p>
          <w:p w14:paraId="66F71A89" w14:textId="6E78B64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Руководитель (менеджер) проекта</w:t>
            </w:r>
          </w:p>
          <w:p w14:paraId="30C1F7E0" w14:textId="1A20256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Подрядчик</w:t>
            </w:r>
          </w:p>
          <w:p w14:paraId="55FB784C" w14:textId="64FCA778" w:rsidR="00BF2C14" w:rsidRPr="00B503F0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Команда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0C7C" w14:textId="5E2AC2A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</w:t>
            </w:r>
          </w:p>
          <w:p w14:paraId="7B5AB168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54E41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 выбора:</w:t>
            </w:r>
          </w:p>
          <w:p w14:paraId="2B42EBA1" w14:textId="10BFCD6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 проекта отвечает в целом за проект и несет ответственность за его результаты</w:t>
            </w:r>
          </w:p>
        </w:tc>
      </w:tr>
      <w:tr w:rsidR="00BF2C14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9224" w14:textId="5B2A5B7B" w:rsidR="00BF2C14" w:rsidRDefault="008B619C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261B7ACE" w14:textId="652667C9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6E7C832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CAA890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60CA558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00B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570B3C2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и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результаты каждого процесса</w:t>
            </w:r>
          </w:p>
          <w:p w14:paraId="5FAD066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DC3B1F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847E33" w14:textId="1AD4DE98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F437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46CEA1" w14:textId="7C5D3E8D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0F71B8A7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C5A10F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роцесс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е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управления проектами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Основным показателем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оценки является экономическая эффективность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— это:</w:t>
            </w:r>
          </w:p>
          <w:p w14:paraId="70C06D60" w14:textId="66D58139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рост объемов производства</w:t>
            </w:r>
          </w:p>
          <w:p w14:paraId="2130ED2B" w14:textId="7DBB74A6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соотношение результатов и затрат</w:t>
            </w:r>
          </w:p>
          <w:p w14:paraId="6D0756AC" w14:textId="50D9C3DC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рост объемов производства при опережающем росте затрат ресурсов</w:t>
            </w:r>
          </w:p>
          <w:p w14:paraId="74EA1E26" w14:textId="510427D5" w:rsidR="00BF2C14" w:rsidRPr="00B503F0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снижение издержек производства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C470" w14:textId="59F267E6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14:paraId="33D4A320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82E36E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54939DC7" w14:textId="5B5BFDE0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Формула эффективности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представляет собой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отношение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между достигнутым результатом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произведенными затратами</w:t>
            </w:r>
          </w:p>
        </w:tc>
      </w:tr>
      <w:tr w:rsidR="00BF2C14" w:rsidRPr="00B503F0" w14:paraId="76C3BF50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3F3A" w14:textId="4B5FD715" w:rsidR="00BF2C14" w:rsidRDefault="008B619C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29BB5B45" w14:textId="6DCA6DD5" w:rsidR="00BF2C14" w:rsidRPr="00B503F0" w:rsidRDefault="00BF2C14" w:rsidP="00BF2C14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Pr="00BB6BC4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3 мин/ </w:t>
            </w:r>
            <w:r w:rsidRPr="00BB6BC4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1DAB" w14:textId="62CA69FF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D40E" w14:textId="0A513E3F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FA00" w14:textId="69CDABDC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3E91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0211C3C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и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результаты каждого процесса</w:t>
            </w:r>
          </w:p>
          <w:p w14:paraId="414528A7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355614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B658E78" w14:textId="3A33F4B7" w:rsidR="00BF2C14" w:rsidRPr="0090110A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F4F9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B41DAE8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7877AD80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24802AF" w14:textId="77777777" w:rsidR="00BF2C14" w:rsidRPr="00AA5770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  <w:p w14:paraId="3F9BBEBA" w14:textId="77777777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54F0C687" w14:textId="19A31373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Какой показатель эффективности характеризует влияние проекта на национальную и региональную экономику?</w:t>
            </w:r>
          </w:p>
          <w:p w14:paraId="33FD0488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1. бюджетный</w:t>
            </w:r>
          </w:p>
          <w:p w14:paraId="0CA3A6EF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2. микроэкономический</w:t>
            </w:r>
          </w:p>
          <w:p w14:paraId="7D47C3E9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3. макроэкономический</w:t>
            </w:r>
          </w:p>
          <w:p w14:paraId="4533BE7A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4. коммерческий</w:t>
            </w:r>
          </w:p>
          <w:p w14:paraId="22175B7A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F15C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AB5A4EC" w14:textId="69FB9428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C83D20A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 проекта основана на сопоставлении связанных с ним результатов и затрат.</w:t>
            </w:r>
          </w:p>
          <w:p w14:paraId="736FA117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1D0E8A" w14:textId="2F0D424F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61261E21" w14:textId="77777777" w:rsidTr="008B61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4FDB" w14:textId="0E67A866" w:rsidR="00BF2C14" w:rsidRDefault="008B619C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39C3A06" w14:textId="654B6F41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развернутым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0327A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9433B9" w:rsidR="00BF2C14" w:rsidRPr="000C2C68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color w:val="000000"/>
              </w:rPr>
              <w:t xml:space="preserve">УК-2.2 Контролирует </w:t>
            </w:r>
            <w:r w:rsidRPr="001121F6">
              <w:rPr>
                <w:rFonts w:ascii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1121F6">
              <w:rPr>
                <w:rFonts w:ascii="Times New Roman" w:hAnsi="Times New Roman" w:cs="Times New Roman"/>
                <w:color w:val="000000"/>
              </w:rPr>
              <w:t xml:space="preserve">использует </w:t>
            </w:r>
            <w:r w:rsidRPr="001121F6">
              <w:rPr>
                <w:rFonts w:ascii="Times New Roman" w:hAnsi="Times New Roman" w:cs="Times New Roman"/>
                <w:color w:val="000000"/>
                <w:highlight w:val="yellow"/>
              </w:rPr>
              <w:t>методы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749B5E81" w:rsidR="00BF2C14" w:rsidRPr="000C2C68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11E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313584A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1121F6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182EC249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E03539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0064C55" w14:textId="3866C039" w:rsidR="00BF2C14" w:rsidRPr="000C2C68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E6D" w14:textId="77777777" w:rsidR="00BF2C14" w:rsidRPr="008B619C" w:rsidRDefault="00BF2C14" w:rsidP="00BF2C14">
            <w:pPr>
              <w:widowControl w:val="0"/>
              <w:rPr>
                <w:rFonts w:ascii="Times New Roman" w:hAnsi="Times New Roman" w:cs="Times New Roman"/>
              </w:rPr>
            </w:pPr>
            <w:r w:rsidRPr="008B619C">
              <w:rPr>
                <w:rFonts w:ascii="Times New Roman" w:hAnsi="Times New Roman" w:cs="Times New Roman"/>
              </w:rPr>
              <w:t>Прочитайте текст, выберите правильные варианты ответа. Выбор обоснуйте.</w:t>
            </w:r>
          </w:p>
          <w:p w14:paraId="457016C8" w14:textId="77777777" w:rsidR="00BF2C14" w:rsidRPr="000C2C68" w:rsidRDefault="00BF2C14" w:rsidP="00BF2C1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826C1CE" w14:textId="18B70561" w:rsidR="00BF2C14" w:rsidRPr="000C2C68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0C2C68">
              <w:rPr>
                <w:rFonts w:ascii="Times New Roman" w:hAnsi="Times New Roman" w:cs="Times New Roman"/>
              </w:rPr>
              <w:t xml:space="preserve">Какие из нижеперечисленных </w:t>
            </w:r>
            <w:r w:rsidRPr="000C2C68">
              <w:rPr>
                <w:rFonts w:ascii="Times New Roman" w:hAnsi="Times New Roman" w:cs="Times New Roman"/>
                <w:highlight w:val="yellow"/>
              </w:rPr>
              <w:t>методов применяются</w:t>
            </w:r>
            <w:r w:rsidRPr="000C2C68">
              <w:rPr>
                <w:rFonts w:ascii="Times New Roman" w:hAnsi="Times New Roman" w:cs="Times New Roman"/>
              </w:rPr>
              <w:t xml:space="preserve"> для определения сметной стоимости проекта: </w:t>
            </w:r>
          </w:p>
          <w:p w14:paraId="01E60329" w14:textId="439D7185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базисно-компенсационный</w:t>
            </w:r>
          </w:p>
          <w:p w14:paraId="7013F12A" w14:textId="7426A32D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ресурсный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</w:p>
          <w:p w14:paraId="4817DE15" w14:textId="34B91959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ресурсно-индексный</w:t>
            </w:r>
          </w:p>
          <w:p w14:paraId="56AFA5EB" w14:textId="09192AD3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Pr="000C2C68">
              <w:rPr>
                <w:rFonts w:ascii="Times New Roman" w:hAnsi="Times New Roman" w:cs="Times New Roman"/>
              </w:rPr>
              <w:t xml:space="preserve"> экспертный</w:t>
            </w:r>
          </w:p>
          <w:p w14:paraId="2B7CFD7E" w14:textId="1DB963BC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  <w:r w:rsidRPr="000C2C68">
              <w:rPr>
                <w:rStyle w:val="hgkelc"/>
                <w:rFonts w:ascii="Times New Roman" w:hAnsi="Times New Roman" w:cs="Times New Roman"/>
                <w:bCs/>
              </w:rPr>
              <w:t>органолептический</w:t>
            </w:r>
          </w:p>
          <w:p w14:paraId="3CAB46A6" w14:textId="77777777" w:rsidR="00BF2C14" w:rsidRPr="000C2C68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8B6F" w14:textId="1F7FCC1E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базисно-компенсационный;</w:t>
            </w:r>
          </w:p>
          <w:p w14:paraId="56931829" w14:textId="4757A36F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ресурсный;</w:t>
            </w:r>
          </w:p>
          <w:p w14:paraId="6412BA07" w14:textId="29CCFEA1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ресурсно-индексный.</w:t>
            </w:r>
          </w:p>
          <w:p w14:paraId="3D779647" w14:textId="77777777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</w:p>
          <w:p w14:paraId="2FCD05AC" w14:textId="77777777" w:rsidR="00BF2C14" w:rsidRPr="005A1FF7" w:rsidRDefault="00BF2C14" w:rsidP="00BF2C14">
            <w:pPr>
              <w:pStyle w:val="afa"/>
              <w:ind w:left="-57" w:right="-57"/>
              <w:rPr>
                <w:sz w:val="20"/>
                <w:szCs w:val="20"/>
              </w:rPr>
            </w:pPr>
            <w:r w:rsidRPr="005A1FF7">
              <w:rPr>
                <w:sz w:val="20"/>
                <w:szCs w:val="20"/>
              </w:rPr>
              <w:t xml:space="preserve">Обоснование выбора: </w:t>
            </w:r>
          </w:p>
          <w:p w14:paraId="675F7631" w14:textId="77777777" w:rsidR="00BF2C14" w:rsidRPr="000C2C68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Базисно-компенсационный</w:t>
            </w:r>
            <w:r w:rsidRPr="000C2C68">
              <w:rPr>
                <w:rFonts w:ascii="Times New Roman" w:hAnsi="Times New Roman" w:cs="Times New Roman"/>
              </w:rPr>
              <w:t xml:space="preserve"> метод определения стоимости </w:t>
            </w:r>
            <w:r w:rsidRPr="000C2C68">
              <w:rPr>
                <w:rFonts w:ascii="Times New Roman" w:hAnsi="Times New Roman" w:cs="Times New Roman"/>
              </w:rPr>
              <w:lastRenderedPageBreak/>
              <w:t xml:space="preserve">проекта представляет собой составление сметной документации с использованием имеющихся сметных норм. </w:t>
            </w:r>
          </w:p>
          <w:p w14:paraId="11C22C31" w14:textId="674538CA" w:rsidR="00BF2C14" w:rsidRPr="000C2C68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bCs/>
              </w:rPr>
              <w:t>Ресурсный</w:t>
            </w:r>
            <w:r w:rsidRPr="000C2C68">
              <w:rPr>
                <w:rFonts w:ascii="Times New Roman" w:hAnsi="Times New Roman" w:cs="Times New Roman"/>
              </w:rPr>
              <w:t xml:space="preserve"> и </w:t>
            </w:r>
            <w:r w:rsidRPr="000C2C68">
              <w:rPr>
                <w:rFonts w:ascii="Times New Roman" w:hAnsi="Times New Roman" w:cs="Times New Roman"/>
                <w:bCs/>
              </w:rPr>
              <w:t>ресурсно-индексный</w:t>
            </w:r>
            <w:r w:rsidRPr="000C2C68">
              <w:rPr>
                <w:rFonts w:ascii="Times New Roman" w:hAnsi="Times New Roman" w:cs="Times New Roman"/>
              </w:rPr>
              <w:t xml:space="preserve"> методы определения стоимости проекта направлены на прогнозирование затрат.</w:t>
            </w:r>
          </w:p>
        </w:tc>
      </w:tr>
      <w:tr w:rsidR="00BF2C14" w:rsidRPr="00B503F0" w14:paraId="447BC828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A5C" w14:textId="79DF4AC9" w:rsidR="00BF2C14" w:rsidRDefault="005A1FF7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  <w:p w14:paraId="0E5EB906" w14:textId="4B868F5E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7E25B900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997BABA" w:rsidR="00BF2C14" w:rsidRPr="007E68A7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УК-2.2 Контролирует выполнение всех этапов и результатов проекта, использует методы экономической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705AA8B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820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14DACD" w14:textId="2670C38A" w:rsidR="00BF2C14" w:rsidRDefault="00BF2C14" w:rsidP="00BF2C1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</w:t>
            </w:r>
            <w:r w:rsidRPr="006804C4">
              <w:rPr>
                <w:rFonts w:ascii="Times New Roman" w:hAnsi="Times New Roman" w:cs="Times New Roman"/>
                <w:highlight w:val="yellow"/>
              </w:rPr>
              <w:t>и результаты каждого процесса</w:t>
            </w:r>
          </w:p>
          <w:p w14:paraId="4F0A572E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311ADF8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FD73F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6008C32" w14:textId="0C55A5BE" w:rsidR="00BF2C14" w:rsidRPr="007E68A7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52F9C" w14:textId="77105403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Проанализировать инвестиционный проект со следующими параметрами: первоначальные инвестиции (IC) = 1 000 000 руб., ставка дисконтирования (r) = 12%, ожидаемые чистые денежные потоки по годам 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  <w:r w:rsidRPr="007E68A7">
              <w:rPr>
                <w:rFonts w:ascii="Times New Roman" w:hAnsi="Times New Roman" w:cs="Times New Roman"/>
              </w:rPr>
              <w:t xml:space="preserve"> t - номер периода: год 1: 300 000 руб., год 2: 400 000 руб., год 3: 500 000 руб., год 4: 600 000 руб. Определить чистый дисконтированный доход ЧДД и критерий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оценки эффективности</w:t>
            </w:r>
            <w:r w:rsidRPr="007E68A7">
              <w:rPr>
                <w:rFonts w:ascii="Times New Roman" w:hAnsi="Times New Roman" w:cs="Times New Roman"/>
              </w:rPr>
              <w:t xml:space="preserve"> инвестиционного проекта.</w:t>
            </w:r>
          </w:p>
          <w:p w14:paraId="0E0F5D4B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5800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ЧДД = </w:t>
            </w:r>
            <w:proofErr w:type="gramStart"/>
            <w:r w:rsidRPr="007E68A7">
              <w:rPr>
                <w:rFonts w:ascii="Times New Roman" w:hAnsi="Times New Roman" w:cs="Times New Roman"/>
              </w:rPr>
              <w:t>∑(</w:t>
            </w:r>
            <w:proofErr w:type="spellStart"/>
            <w:proofErr w:type="gramEnd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Pr="007E68A7">
              <w:rPr>
                <w:rFonts w:ascii="Times New Roman" w:hAnsi="Times New Roman" w:cs="Times New Roman"/>
              </w:rPr>
              <w:t xml:space="preserve"> / (1 + r)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t</w:t>
            </w:r>
            <w:r w:rsidRPr="007E68A7">
              <w:rPr>
                <w:rFonts w:ascii="Times New Roman" w:hAnsi="Times New Roman" w:cs="Times New Roman"/>
              </w:rPr>
              <w:t>) - IC,</w:t>
            </w:r>
          </w:p>
          <w:p w14:paraId="17896FDE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0E955EE9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 год: ЧДД = 300 000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1</w:t>
            </w:r>
            <w:r w:rsidRPr="007E68A7">
              <w:rPr>
                <w:rFonts w:ascii="Times New Roman" w:hAnsi="Times New Roman" w:cs="Times New Roman"/>
              </w:rPr>
              <w:t xml:space="preserve"> = 267 857 </w:t>
            </w:r>
            <w:proofErr w:type="spellStart"/>
            <w:r w:rsidRPr="007E68A7">
              <w:rPr>
                <w:rFonts w:ascii="Times New Roman" w:hAnsi="Times New Roman" w:cs="Times New Roman"/>
              </w:rPr>
              <w:t>руб</w:t>
            </w:r>
            <w:proofErr w:type="spellEnd"/>
            <w:r w:rsidRPr="007E68A7">
              <w:rPr>
                <w:rFonts w:ascii="Times New Roman" w:hAnsi="Times New Roman" w:cs="Times New Roman"/>
              </w:rPr>
              <w:t>,</w:t>
            </w:r>
          </w:p>
          <w:p w14:paraId="1366BA28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 год: ЧДД = 400 000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7E68A7">
              <w:rPr>
                <w:rFonts w:ascii="Times New Roman" w:hAnsi="Times New Roman" w:cs="Times New Roman"/>
              </w:rPr>
              <w:t xml:space="preserve"> = 318 471 руб.,</w:t>
            </w:r>
          </w:p>
          <w:p w14:paraId="67005C2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 год: ЧДД = 500 000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7E68A7">
              <w:rPr>
                <w:rFonts w:ascii="Times New Roman" w:hAnsi="Times New Roman" w:cs="Times New Roman"/>
              </w:rPr>
              <w:t xml:space="preserve"> = 356 164 руб.,</w:t>
            </w:r>
          </w:p>
          <w:p w14:paraId="13DB68C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 год: ЧДД = 600 000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4</w:t>
            </w:r>
            <w:r w:rsidRPr="007E68A7">
              <w:rPr>
                <w:rFonts w:ascii="Times New Roman" w:hAnsi="Times New Roman" w:cs="Times New Roman"/>
              </w:rPr>
              <w:t xml:space="preserve"> = 382 456 руб.</w:t>
            </w:r>
          </w:p>
          <w:p w14:paraId="634E9D3C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59F300EE" w14:textId="77777777" w:rsidR="00BF2C14" w:rsidRPr="007E68A7" w:rsidRDefault="00BF2C14" w:rsidP="00BF2C14">
            <w:pPr>
              <w:jc w:val="center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267 857 + 318 471 + 356 164 + 382 456 - 1 000 000 = 324 948 руб.</w:t>
            </w:r>
          </w:p>
          <w:p w14:paraId="5A778725" w14:textId="77777777" w:rsidR="00BF2C14" w:rsidRPr="007E68A7" w:rsidRDefault="00BF2C14" w:rsidP="00BF2C1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Поскольку ЧДД положительный, </w:t>
            </w:r>
            <w:r w:rsidRPr="007E68A7">
              <w:rPr>
                <w:rFonts w:ascii="Times New Roman" w:hAnsi="Times New Roman" w:cs="Times New Roman"/>
              </w:rPr>
              <w:lastRenderedPageBreak/>
              <w:t>проект считается эффективным и принимается к реализации.</w:t>
            </w:r>
          </w:p>
          <w:p w14:paraId="36888ABB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7E7AB4EC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6435D72B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5731" w14:textId="3B11E8E7" w:rsidR="00BF2C14" w:rsidRDefault="005A1FF7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</w:t>
            </w:r>
          </w:p>
          <w:p w14:paraId="5BBA7B46" w14:textId="2DEA78C3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74D71B2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EA9E0D0" w:rsidR="00BF2C14" w:rsidRPr="007E68A7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УК-9.1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принятия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A27B292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09A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76575CD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1A650D52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E4202A" w14:textId="31BCC015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принимать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AF6F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Прочитайте текст и соотнесите методы управления проектами и с особенностями применения указанных методов. Порядковый номер разместите после буквы (без пробела). </w:t>
            </w:r>
          </w:p>
          <w:p w14:paraId="74540BF0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575AF57D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Сотрудникам офиса управления проектом необходимо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критически оценить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требованиям заказчика проекта, для выбора наиболее подходящего метода управления проектом.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BF2C14" w:rsidRPr="007E68A7" w14:paraId="2690D303" w14:textId="77777777" w:rsidTr="00DC42DC">
              <w:tc>
                <w:tcPr>
                  <w:tcW w:w="2304" w:type="dxa"/>
                </w:tcPr>
                <w:p w14:paraId="5788ADA0" w14:textId="77777777" w:rsidR="00BF2C14" w:rsidRPr="007E68A7" w:rsidRDefault="00BF2C14" w:rsidP="00BF2C14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Методы управления проектами</w:t>
                  </w:r>
                </w:p>
              </w:tc>
              <w:tc>
                <w:tcPr>
                  <w:tcW w:w="3118" w:type="dxa"/>
                </w:tcPr>
                <w:p w14:paraId="3179BE93" w14:textId="77777777" w:rsidR="00BF2C14" w:rsidRPr="007E68A7" w:rsidRDefault="00BF2C14" w:rsidP="00BF2C14">
                  <w:pPr>
                    <w:widowControl w:val="0"/>
                    <w:ind w:left="-29" w:right="-90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Особенности выбора метода</w:t>
                  </w:r>
                </w:p>
              </w:tc>
            </w:tr>
            <w:tr w:rsidR="00BF2C14" w:rsidRPr="007E68A7" w14:paraId="51479910" w14:textId="77777777" w:rsidTr="00DC42DC">
              <w:tc>
                <w:tcPr>
                  <w:tcW w:w="2304" w:type="dxa"/>
                </w:tcPr>
                <w:p w14:paraId="1CFBEA1E" w14:textId="77777777" w:rsidR="00BF2C14" w:rsidRPr="007E68A7" w:rsidRDefault="00BF2C14" w:rsidP="00BF2C14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Waterfall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7513414" w14:textId="77777777" w:rsidR="00BF2C14" w:rsidRPr="007E68A7" w:rsidRDefault="00BF2C14" w:rsidP="00BF2C14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Суть: компания даёт пользователям пока ещё не готовый продукт, чтобы получить отзывы и исправить замечания.</w:t>
                  </w:r>
                </w:p>
              </w:tc>
            </w:tr>
            <w:tr w:rsidR="00BF2C14" w:rsidRPr="007E68A7" w14:paraId="672F5398" w14:textId="77777777" w:rsidTr="00DC42DC">
              <w:tc>
                <w:tcPr>
                  <w:tcW w:w="2304" w:type="dxa"/>
                </w:tcPr>
                <w:p w14:paraId="42C7E4B0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Scrum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99D00AB" w14:textId="77777777" w:rsidR="00BF2C14" w:rsidRPr="007E68A7" w:rsidRDefault="00BF2C14" w:rsidP="00BF2C14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2) это линейный подход к процессу, в котором работа разбивается на несколько этапов. Команда завершает один этап — и начинает следующий. Работает метод так: менеджер проекта собирает требования и пожелания от заказчика → создаёт проект → внедряет его → тестирует → дорабатывает недостатки → снова внедряет в бизнес.</w:t>
                  </w:r>
                </w:p>
              </w:tc>
            </w:tr>
            <w:tr w:rsidR="00BF2C14" w:rsidRPr="007E68A7" w14:paraId="66846596" w14:textId="77777777" w:rsidTr="00DC42DC">
              <w:tc>
                <w:tcPr>
                  <w:tcW w:w="2304" w:type="dxa"/>
                </w:tcPr>
                <w:p w14:paraId="1DA6E642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В)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Kanban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26DC2501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3) Делит всю работу на несколько коротких промежутков времени — спринтов. Команды собираются на короткие совещания, на которых планируют будущую работу на 15 или 30 дней. Потом собираются вновь и «планируются» на следующие 15 или 30 дней. И так далее. Благодаря методу команды не перегружаются и всегда могут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перераспределить приоритеты в проектах.</w:t>
                  </w:r>
                </w:p>
              </w:tc>
            </w:tr>
            <w:tr w:rsidR="00BF2C14" w:rsidRPr="007E68A7" w14:paraId="391E4E58" w14:textId="77777777" w:rsidTr="00DC42DC">
              <w:tc>
                <w:tcPr>
                  <w:tcW w:w="2304" w:type="dxa"/>
                </w:tcPr>
                <w:p w14:paraId="003A1D9D" w14:textId="77777777" w:rsidR="00BF2C14" w:rsidRPr="007E68A7" w:rsidRDefault="00BF2C14" w:rsidP="00BF2C14">
                  <w:pPr>
                    <w:pStyle w:val="3"/>
                    <w:outlineLvl w:val="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lastRenderedPageBreak/>
                    <w:t xml:space="preserve">Г)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Lean</w:t>
                  </w:r>
                  <w:proofErr w:type="spellEnd"/>
                </w:p>
                <w:p w14:paraId="508EB5A6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DDB8231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4) фокусируется на задачах. В его основе лежат интерактивные </w:t>
                  </w:r>
                  <w:hyperlink r:id="rId8" w:tgtFrame="_blank" w:history="1">
                    <w:r w:rsidRPr="00534682">
                      <w:rPr>
                        <w:rStyle w:val="af"/>
                        <w:rFonts w:ascii="Times New Roman" w:hAnsi="Times New Roman" w:cs="Times New Roman"/>
                        <w:color w:val="auto"/>
                        <w:u w:val="none"/>
                      </w:rPr>
                      <w:t>доски для управления проектами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>, в которых рабочий процесс и прогресс видны всем участникам. </w:t>
                  </w:r>
                </w:p>
              </w:tc>
            </w:tr>
            <w:tr w:rsidR="00BF2C14" w:rsidRPr="007E68A7" w14:paraId="167AF686" w14:textId="77777777" w:rsidTr="00DC42DC">
              <w:tc>
                <w:tcPr>
                  <w:tcW w:w="2304" w:type="dxa"/>
                </w:tcPr>
                <w:p w14:paraId="5AB056D1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39FF6964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5) Метод подходит для любых бизнесов, в которых можно создать </w:t>
                  </w:r>
                  <w:hyperlink r:id="rId9" w:tgtFrame="_blank" w:history="1">
                    <w:r w:rsidRPr="00534682">
                      <w:rPr>
                        <w:rStyle w:val="af"/>
                        <w:rFonts w:ascii="Times New Roman" w:hAnsi="Times New Roman" w:cs="Times New Roman"/>
                        <w:color w:val="auto"/>
                        <w:u w:val="none"/>
                      </w:rPr>
                      <w:t>MVP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 xml:space="preserve"> — минимально жизнеспособный продукт</w:t>
                  </w:r>
                </w:p>
              </w:tc>
            </w:tr>
            <w:tr w:rsidR="00BF2C14" w:rsidRPr="007E68A7" w14:paraId="171FDB9E" w14:textId="77777777" w:rsidTr="00DC42DC">
              <w:tc>
                <w:tcPr>
                  <w:tcW w:w="2304" w:type="dxa"/>
                </w:tcPr>
                <w:p w14:paraId="06503A51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4ED9DB6A" w14:textId="77777777" w:rsidR="00BF2C14" w:rsidRPr="007E68A7" w:rsidRDefault="00BF2C14" w:rsidP="00BF2C14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 xml:space="preserve">6) сам процесс начинается с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 xml:space="preserve"> — списка работы, которую нужно выполнить. Есть два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>:</w:t>
                  </w:r>
                </w:p>
                <w:p w14:paraId="16C34EDF" w14:textId="77777777" w:rsidR="00BF2C14" w:rsidRPr="007E68A7" w:rsidRDefault="00BF2C14" w:rsidP="00BF2C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Первый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продукта, который составлен с учётом приоритета.</w:t>
                  </w:r>
                </w:p>
                <w:p w14:paraId="5DB580ED" w14:textId="77777777" w:rsidR="00BF2C14" w:rsidRPr="007E68A7" w:rsidRDefault="00BF2C14" w:rsidP="00BF2C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Второй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спринта, который прописан на следующие 15–30 дней. В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 вносят список задач, которые нужно решить за определённый промежуток времени — ближайший спринт. Затем команда проводит спринт — работает 2 или 4 недели и каждый день собирает небольшие совещания. Это помогает проверить, на какой стадии спринта находится компания. После очередного спринта компания выпускает на рынок готовый продукт либо оценивает спринт и формирует задачи на следующий.</w:t>
                  </w:r>
                </w:p>
              </w:tc>
            </w:tr>
          </w:tbl>
          <w:p w14:paraId="63B2CB50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3C38F5DE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А2Б36В4Г15</w:t>
            </w:r>
          </w:p>
        </w:tc>
      </w:tr>
      <w:tr w:rsidR="00B56595" w:rsidRPr="00B503F0" w14:paraId="6FCC4678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3368" w14:textId="4950B0EB" w:rsidR="00B56595" w:rsidRDefault="005A1FF7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  <w:p w14:paraId="3850BAF1" w14:textId="3CF90130" w:rsidR="00B56595" w:rsidRPr="00B503F0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</w:t>
            </w:r>
            <w:r w:rsidRPr="00A755D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92D6" w14:textId="389D5C44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C2B4" w14:textId="07E9677C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принятия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5E9E" w14:textId="2033BE2A" w:rsidR="00B56595" w:rsidRPr="00727D70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1AFC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3FF2B90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6F36EA15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21841B" w14:textId="28BF1F5E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принимать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9469" w14:textId="77777777" w:rsidR="00B56595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7AEC710F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BBA4263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91A636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Сопоставить элементы списка 1 с элементами списка 2, сформировать пары элементов. </w:t>
            </w:r>
          </w:p>
          <w:p w14:paraId="55A21BB7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  <w:p w14:paraId="18C0E536" w14:textId="77777777" w:rsidR="00C25794" w:rsidRDefault="00C25794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3DCBB94B" w14:textId="7B949F0C" w:rsidR="00C25794" w:rsidRDefault="00C25794" w:rsidP="00C257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Принятие управленческих </w:t>
            </w:r>
            <w:r w:rsidR="002B5A4C" w:rsidRPr="002B5A4C">
              <w:rPr>
                <w:rFonts w:ascii="Times New Roman" w:hAnsi="Times New Roman" w:cs="Times New Roman"/>
                <w:highlight w:val="yellow"/>
              </w:rPr>
              <w:t xml:space="preserve">экономических </w:t>
            </w:r>
            <w:r w:rsidRPr="002B5A4C">
              <w:rPr>
                <w:rFonts w:ascii="Times New Roman" w:hAnsi="Times New Roman" w:cs="Times New Roman"/>
                <w:highlight w:val="yellow"/>
              </w:rPr>
              <w:t>решений</w:t>
            </w:r>
            <w:r>
              <w:rPr>
                <w:rFonts w:ascii="Times New Roman" w:hAnsi="Times New Roman" w:cs="Times New Roman"/>
              </w:rPr>
              <w:t xml:space="preserve"> руководством фирмы невозможно без анализа издержек производства и прогноза их величины на перспективу. Соотнесите правильно издержки фирмы с их содержанием.</w:t>
            </w:r>
          </w:p>
          <w:tbl>
            <w:tblPr>
              <w:tblStyle w:val="ae"/>
              <w:tblW w:w="4961" w:type="dxa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3118"/>
            </w:tblGrid>
            <w:tr w:rsidR="00C25794" w:rsidRPr="00F804EB" w14:paraId="1B111002" w14:textId="77777777" w:rsidTr="007005C6">
              <w:tc>
                <w:tcPr>
                  <w:tcW w:w="1843" w:type="dxa"/>
                </w:tcPr>
                <w:p w14:paraId="29632AE9" w14:textId="77777777" w:rsidR="00C25794" w:rsidRPr="004E6B8A" w:rsidRDefault="00C25794" w:rsidP="00C25794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Виды издержек</w:t>
                  </w:r>
                </w:p>
              </w:tc>
              <w:tc>
                <w:tcPr>
                  <w:tcW w:w="3118" w:type="dxa"/>
                </w:tcPr>
                <w:p w14:paraId="5C71F6AC" w14:textId="77777777" w:rsidR="00C25794" w:rsidRPr="004E6B8A" w:rsidRDefault="00C25794" w:rsidP="00C25794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C25794" w:rsidRPr="004E6B8A" w14:paraId="30F5FB26" w14:textId="77777777" w:rsidTr="007005C6">
              <w:tc>
                <w:tcPr>
                  <w:tcW w:w="1843" w:type="dxa"/>
                </w:tcPr>
                <w:p w14:paraId="789FE94D" w14:textId="77777777" w:rsidR="00C25794" w:rsidRPr="004E6B8A" w:rsidRDefault="00C25794" w:rsidP="00C25794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А) внешние издержки</w:t>
                  </w:r>
                </w:p>
              </w:tc>
              <w:tc>
                <w:tcPr>
                  <w:tcW w:w="3118" w:type="dxa"/>
                </w:tcPr>
                <w:p w14:paraId="29C6213D" w14:textId="77777777" w:rsidR="00C25794" w:rsidRPr="004E6B8A" w:rsidRDefault="00C25794" w:rsidP="00C25794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1) издержки, общий объем которых на данный момент времени находится в непосредственной зависимости от объемов производства и реализации продукции.</w:t>
                  </w:r>
                </w:p>
              </w:tc>
            </w:tr>
            <w:tr w:rsidR="00C25794" w:rsidRPr="004E6B8A" w14:paraId="5EABC301" w14:textId="77777777" w:rsidTr="007005C6">
              <w:tc>
                <w:tcPr>
                  <w:tcW w:w="1843" w:type="dxa"/>
                </w:tcPr>
                <w:p w14:paraId="67B0C069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Б) внутренние издержки</w:t>
                  </w:r>
                </w:p>
              </w:tc>
              <w:tc>
                <w:tcPr>
                  <w:tcW w:w="3118" w:type="dxa"/>
                </w:tcPr>
                <w:p w14:paraId="02D273A9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2) издержки, объем которых в данный момент не зависит от величины и структуры производства.</w:t>
                  </w:r>
                </w:p>
              </w:tc>
            </w:tr>
            <w:tr w:rsidR="00C25794" w:rsidRPr="004E6B8A" w14:paraId="306483ED" w14:textId="77777777" w:rsidTr="007005C6">
              <w:tc>
                <w:tcPr>
                  <w:tcW w:w="1843" w:type="dxa"/>
                </w:tcPr>
                <w:p w14:paraId="7E64E86F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В) постоянные издержки</w:t>
                  </w:r>
                </w:p>
              </w:tc>
              <w:tc>
                <w:tcPr>
                  <w:tcW w:w="3118" w:type="dxa"/>
                </w:tcPr>
                <w:p w14:paraId="0035F0D3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3) затраты фирм на собственные и самостоятельно используемые ресурсы.</w:t>
                  </w:r>
                </w:p>
              </w:tc>
            </w:tr>
            <w:tr w:rsidR="00C25794" w:rsidRPr="004E6B8A" w14:paraId="6C4FFA47" w14:textId="77777777" w:rsidTr="007005C6">
              <w:tc>
                <w:tcPr>
                  <w:tcW w:w="1843" w:type="dxa"/>
                </w:tcPr>
                <w:p w14:paraId="1B25FA8F" w14:textId="77777777" w:rsidR="00C25794" w:rsidRPr="004E6B8A" w:rsidRDefault="00C25794" w:rsidP="00C25794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Г) </w:t>
                  </w:r>
                  <w:r w:rsidRPr="00C25794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переменные издержки</w:t>
                  </w:r>
                </w:p>
              </w:tc>
              <w:tc>
                <w:tcPr>
                  <w:tcW w:w="3118" w:type="dxa"/>
                </w:tcPr>
                <w:p w14:paraId="1B0A118C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4) принимают форму конкретных денежных платежей поставщикам факторов производства, а также промежуточных изделий (комплектующих частей, полуфабрикатов и т.д.)</w:t>
                  </w:r>
                </w:p>
              </w:tc>
            </w:tr>
            <w:tr w:rsidR="00C25794" w:rsidRPr="004E6B8A" w14:paraId="7919F7E4" w14:textId="77777777" w:rsidTr="007005C6">
              <w:tc>
                <w:tcPr>
                  <w:tcW w:w="1843" w:type="dxa"/>
                </w:tcPr>
                <w:p w14:paraId="53416E80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0391652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5) такие расходы могут со временем возрасти, но они остаются неизменными в определенный промежуток времени.</w:t>
                  </w:r>
                </w:p>
              </w:tc>
            </w:tr>
            <w:tr w:rsidR="00C25794" w:rsidRPr="004E6B8A" w14:paraId="34A10AC0" w14:textId="77777777" w:rsidTr="007005C6">
              <w:tc>
                <w:tcPr>
                  <w:tcW w:w="1843" w:type="dxa"/>
                </w:tcPr>
                <w:p w14:paraId="7447D731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3176C43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6) они не предусмотрены контрактами, обязательными для внешних платежей и поэтому не принимают денежную форму</w:t>
                  </w:r>
                </w:p>
              </w:tc>
            </w:tr>
          </w:tbl>
          <w:p w14:paraId="7C740C5C" w14:textId="77777777" w:rsidR="00C25794" w:rsidRDefault="00C25794" w:rsidP="00C25794">
            <w:pPr>
              <w:jc w:val="both"/>
              <w:rPr>
                <w:rFonts w:ascii="Times New Roman" w:hAnsi="Times New Roman" w:cs="Times New Roman"/>
              </w:rPr>
            </w:pPr>
          </w:p>
          <w:p w14:paraId="1FD5B5D6" w14:textId="6829702A" w:rsidR="00C25794" w:rsidRPr="007E68A7" w:rsidRDefault="00C25794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33C5" w14:textId="77777777" w:rsidR="00A30474" w:rsidRPr="004E02EC" w:rsidRDefault="00A30474" w:rsidP="00A304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А4Б36В25Г1</w:t>
            </w:r>
          </w:p>
          <w:p w14:paraId="64AD84CB" w14:textId="77777777" w:rsidR="00B56595" w:rsidRPr="007E68A7" w:rsidRDefault="00B56595" w:rsidP="00B565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595" w:rsidRPr="00B503F0" w14:paraId="0D0D4C98" w14:textId="77777777" w:rsidTr="00336CD0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0B68" w14:textId="14793ED4" w:rsidR="00B56595" w:rsidRDefault="005A1FF7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  <w:p w14:paraId="008C71B4" w14:textId="122536EA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8A9BF6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5C25B00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Анализируе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т и критически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оценивает и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FFA3AFD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FB46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6AD5512F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</w:t>
            </w:r>
            <w:r w:rsidRPr="00534682">
              <w:rPr>
                <w:rFonts w:ascii="Times New Roman" w:hAnsi="Times New Roman" w:cs="Times New Roman"/>
                <w:highlight w:val="yellow"/>
              </w:rPr>
              <w:lastRenderedPageBreak/>
              <w:t>категории и механизмы функционирования современной экономики</w:t>
            </w:r>
            <w:r w:rsidRPr="00A148EE">
              <w:rPr>
                <w:rFonts w:ascii="Times New Roman" w:hAnsi="Times New Roman" w:cs="Times New Roman"/>
              </w:rPr>
              <w:t>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5304FE85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6B8B9A7" w14:textId="4578D39D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75AF7D7" w14:textId="22619726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рассчитывать и интерпретировать основные показатели функционирования национальной экономики</w:t>
            </w:r>
          </w:p>
          <w:p w14:paraId="0DE4DC7F" w14:textId="706C8247" w:rsidR="00B56595" w:rsidRPr="00A148EE" w:rsidRDefault="00B56595" w:rsidP="00B565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2C34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492D8A67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Анализируя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финансированию проекта, необходимо учитывать интересы всех участвующих в реализации </w:t>
            </w:r>
            <w:r w:rsidRPr="007E68A7">
              <w:rPr>
                <w:rFonts w:ascii="Times New Roman" w:hAnsi="Times New Roman" w:cs="Times New Roman"/>
              </w:rPr>
              <w:lastRenderedPageBreak/>
              <w:t>проекта лиц. Укажите верную последовательность в этапах финансирования проекта.</w:t>
            </w:r>
          </w:p>
          <w:p w14:paraId="73235E24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Получение предварительного кредитного решения.</w:t>
            </w:r>
          </w:p>
          <w:p w14:paraId="2EDF8B48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Подготовка к получению проектного финансирования.</w:t>
            </w:r>
          </w:p>
          <w:p w14:paraId="50EF1AE7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Подписание кредитно-обеспечительной документации и реализации проекта.</w:t>
            </w:r>
          </w:p>
          <w:p w14:paraId="7FE7F046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Получение окончательного кредитного решения.</w:t>
            </w: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B56595" w:rsidRPr="007E68A7" w14:paraId="46E94C8F" w14:textId="77777777" w:rsidTr="00DC42DC">
              <w:trPr>
                <w:trHeight w:val="263"/>
              </w:trPr>
              <w:tc>
                <w:tcPr>
                  <w:tcW w:w="831" w:type="dxa"/>
                </w:tcPr>
                <w:p w14:paraId="7FF99DE5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bookmarkStart w:id="2" w:name="_Hlk192854915"/>
                </w:p>
              </w:tc>
              <w:tc>
                <w:tcPr>
                  <w:tcW w:w="831" w:type="dxa"/>
                </w:tcPr>
                <w:p w14:paraId="262B4CC2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62C7DF9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3E9AEF2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2"/>
          </w:tbl>
          <w:p w14:paraId="7F2AF132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</w:p>
          <w:p w14:paraId="1FEBBA7F" w14:textId="77777777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</w:tblGrid>
            <w:tr w:rsidR="00B56595" w:rsidRPr="007E68A7" w14:paraId="57724778" w14:textId="77777777" w:rsidTr="00DC42DC">
              <w:trPr>
                <w:trHeight w:val="263"/>
              </w:trPr>
              <w:tc>
                <w:tcPr>
                  <w:tcW w:w="279" w:type="dxa"/>
                </w:tcPr>
                <w:p w14:paraId="2D7416E8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</w:tcPr>
                <w:p w14:paraId="599F92FA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59D672B6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2FB8D8E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15E631E" w14:textId="77777777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70DF22E6" w14:textId="77777777" w:rsidTr="00FA08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83637BA" w14:textId="2F36E17E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3BDBC856" w14:textId="106B584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на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установление последовательности</w:t>
            </w:r>
          </w:p>
        </w:tc>
        <w:tc>
          <w:tcPr>
            <w:tcW w:w="524" w:type="pct"/>
          </w:tcPr>
          <w:p w14:paraId="79A16EE5" w14:textId="732165C7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4128375C" w14:textId="081C5F1F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3EE09B1D" w14:textId="3DB605B4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5C234F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67651B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</w:t>
            </w:r>
            <w:r w:rsidRPr="00A148EE">
              <w:rPr>
                <w:rFonts w:ascii="Times New Roman" w:hAnsi="Times New Roman" w:cs="Times New Roman"/>
              </w:rPr>
              <w:lastRenderedPageBreak/>
              <w:t>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442930CB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B41C3B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4FF54B9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03431D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49AB8771" w14:textId="7FE3F432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D3B55CD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        Прочитайте текст и соотнесите области принятия решений с типами решений. Порядковый номер разместите после буквы (без пробела). </w:t>
            </w:r>
          </w:p>
          <w:p w14:paraId="7857801F" w14:textId="773CBABD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4FDB1F9E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Выделяют пять областей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принятия решений</w:t>
            </w:r>
            <w:r w:rsidRPr="007E68A7">
              <w:rPr>
                <w:rFonts w:ascii="Times New Roman" w:hAnsi="Times New Roman" w:cs="Times New Roman"/>
              </w:rPr>
              <w:t xml:space="preserve"> в проектном менеджменте, для каждой из которых характерны определенные типы решений и требуются соответствующие навыки менеджеров.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B56595" w:rsidRPr="007E68A7" w14:paraId="7CD4E8FF" w14:textId="77777777" w:rsidTr="00DC42DC">
              <w:tc>
                <w:tcPr>
                  <w:tcW w:w="2304" w:type="dxa"/>
                </w:tcPr>
                <w:p w14:paraId="2458E211" w14:textId="77777777" w:rsidR="00B56595" w:rsidRPr="007E68A7" w:rsidRDefault="00B56595" w:rsidP="00B56595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Область решений</w:t>
                  </w:r>
                </w:p>
              </w:tc>
              <w:tc>
                <w:tcPr>
                  <w:tcW w:w="3118" w:type="dxa"/>
                </w:tcPr>
                <w:p w14:paraId="00E56EB6" w14:textId="77777777" w:rsidR="00B56595" w:rsidRPr="007E68A7" w:rsidRDefault="00B56595" w:rsidP="00B56595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Решения</w:t>
                  </w:r>
                </w:p>
              </w:tc>
            </w:tr>
            <w:tr w:rsidR="00B56595" w:rsidRPr="007E68A7" w14:paraId="1B4BC3D0" w14:textId="77777777" w:rsidTr="00DC42DC">
              <w:tc>
                <w:tcPr>
                  <w:tcW w:w="2304" w:type="dxa"/>
                </w:tcPr>
                <w:p w14:paraId="0EFB7747" w14:textId="77777777" w:rsidR="00B56595" w:rsidRPr="007E68A7" w:rsidRDefault="00B56595" w:rsidP="00B56595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А) по инициированию проекта</w:t>
                  </w:r>
                </w:p>
              </w:tc>
              <w:tc>
                <w:tcPr>
                  <w:tcW w:w="3118" w:type="dxa"/>
                </w:tcPr>
                <w:p w14:paraId="601B8860" w14:textId="77777777" w:rsidR="00B56595" w:rsidRPr="007E68A7" w:rsidRDefault="00B56595" w:rsidP="00B56595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замысел проекта, его предназначение</w:t>
                  </w:r>
                </w:p>
              </w:tc>
            </w:tr>
            <w:tr w:rsidR="00B56595" w:rsidRPr="007E68A7" w14:paraId="26E16F53" w14:textId="77777777" w:rsidTr="00DC42DC">
              <w:tc>
                <w:tcPr>
                  <w:tcW w:w="2304" w:type="dxa"/>
                </w:tcPr>
                <w:p w14:paraId="44A3BC7B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Б) по планированию проекта</w:t>
                  </w:r>
                </w:p>
              </w:tc>
              <w:tc>
                <w:tcPr>
                  <w:tcW w:w="3118" w:type="dxa"/>
                </w:tcPr>
                <w:p w14:paraId="5882A42E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2) оценка эффективности проекта в целом, создание комиссии по приемке-передачи проекта заказчику, гарантийные обязательства по качеству продукта или услуги проекта и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др</w:t>
                  </w:r>
                  <w:proofErr w:type="spellEnd"/>
                </w:p>
              </w:tc>
            </w:tr>
            <w:tr w:rsidR="00B56595" w:rsidRPr="007E68A7" w14:paraId="39C14E38" w14:textId="77777777" w:rsidTr="00DC42DC">
              <w:tc>
                <w:tcPr>
                  <w:tcW w:w="2304" w:type="dxa"/>
                </w:tcPr>
                <w:p w14:paraId="31788B3C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В) по исполнению проекта</w:t>
                  </w:r>
                </w:p>
              </w:tc>
              <w:tc>
                <w:tcPr>
                  <w:tcW w:w="3118" w:type="dxa"/>
                </w:tcPr>
                <w:p w14:paraId="78824C98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3) – разложение основных этапов на более мелкие, более легкие в управлении составляющие, определение работ, которые должны быть выполнены для достижения различных целей проекта</w:t>
                  </w:r>
                </w:p>
              </w:tc>
            </w:tr>
            <w:tr w:rsidR="00B56595" w:rsidRPr="007E68A7" w14:paraId="6947E353" w14:textId="77777777" w:rsidTr="00DC42DC">
              <w:tc>
                <w:tcPr>
                  <w:tcW w:w="2304" w:type="dxa"/>
                </w:tcPr>
                <w:p w14:paraId="47E27C81" w14:textId="77777777" w:rsidR="00B56595" w:rsidRPr="007E68A7" w:rsidRDefault="00B56595" w:rsidP="00B56595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Г) по контролю проекта</w:t>
                  </w:r>
                </w:p>
              </w:tc>
              <w:tc>
                <w:tcPr>
                  <w:tcW w:w="3118" w:type="dxa"/>
                </w:tcPr>
                <w:p w14:paraId="56CF499D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4) процедура формализации замысла проекта, назначение исполнителей и менеджеров отдельных работ проекта</w:t>
                  </w:r>
                </w:p>
              </w:tc>
            </w:tr>
            <w:tr w:rsidR="00B56595" w:rsidRPr="007E68A7" w14:paraId="17A91215" w14:textId="77777777" w:rsidTr="00DC42DC">
              <w:tc>
                <w:tcPr>
                  <w:tcW w:w="2304" w:type="dxa"/>
                </w:tcPr>
                <w:p w14:paraId="05E8D873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Д) по проблемам завершения проекта</w:t>
                  </w:r>
                </w:p>
              </w:tc>
              <w:tc>
                <w:tcPr>
                  <w:tcW w:w="3118" w:type="dxa"/>
                </w:tcPr>
                <w:p w14:paraId="50C45977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5) оценка качества выполнения работ проекта, отчетность по этапам выполнения работ проекта.</w:t>
                  </w:r>
                </w:p>
              </w:tc>
            </w:tr>
            <w:tr w:rsidR="00B56595" w:rsidRPr="007E68A7" w14:paraId="733CF5DE" w14:textId="77777777" w:rsidTr="00DC42DC">
              <w:tc>
                <w:tcPr>
                  <w:tcW w:w="2304" w:type="dxa"/>
                </w:tcPr>
                <w:p w14:paraId="4C278007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22676290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6) обязанности членов команды проекта, методы оценки стоимости ресурсов.</w:t>
                  </w:r>
                </w:p>
              </w:tc>
            </w:tr>
            <w:tr w:rsidR="00B56595" w:rsidRPr="007E68A7" w14:paraId="2C2B2AA1" w14:textId="77777777" w:rsidTr="00DC42DC">
              <w:tc>
                <w:tcPr>
                  <w:tcW w:w="2304" w:type="dxa"/>
                </w:tcPr>
                <w:p w14:paraId="04B13166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CC0D153" w14:textId="77777777" w:rsidR="00B56595" w:rsidRPr="007E68A7" w:rsidRDefault="00B56595" w:rsidP="00B56595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7) заключение договоров подряда, финансирование этапов выполнения работ проекта.</w:t>
                  </w:r>
                </w:p>
              </w:tc>
            </w:tr>
            <w:tr w:rsidR="00B56595" w:rsidRPr="007E68A7" w14:paraId="11260D1C" w14:textId="77777777" w:rsidTr="00DC42DC">
              <w:tc>
                <w:tcPr>
                  <w:tcW w:w="2304" w:type="dxa"/>
                </w:tcPr>
                <w:p w14:paraId="0F0F354A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557C0058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8) ресурсная обеспеченность проекта, техническая осуществимость проекта, ожидания собственника проекта.</w:t>
                  </w:r>
                </w:p>
              </w:tc>
            </w:tr>
          </w:tbl>
          <w:p w14:paraId="5477E712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BD1962D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А18Б36В47Г5Д2</w:t>
            </w:r>
          </w:p>
          <w:p w14:paraId="16E88265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3EA3A0ED" w14:textId="77777777" w:rsidTr="00FA08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5B4DEB03" w14:textId="035FEA6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3B4AB2F6" w14:textId="573DC13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установление последовательности</w:t>
            </w:r>
          </w:p>
        </w:tc>
        <w:tc>
          <w:tcPr>
            <w:tcW w:w="524" w:type="pct"/>
          </w:tcPr>
          <w:p w14:paraId="3BC0664D" w14:textId="634A717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</w:tcPr>
          <w:p w14:paraId="5F217721" w14:textId="3E4FEDA4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21E4210E" w14:textId="0B05A5BB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7EEEA7D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3A69E72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</w:t>
            </w:r>
            <w:r w:rsidRPr="00A148EE">
              <w:rPr>
                <w:rFonts w:ascii="Times New Roman" w:hAnsi="Times New Roman" w:cs="Times New Roman"/>
              </w:rPr>
              <w:lastRenderedPageBreak/>
              <w:t>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1A193782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47343A0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4F64350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D62FB3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47D4D76C" w14:textId="72620B0E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19259B2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2687CBC5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На основании информации аудиторского отчета руководитель проекта может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принять решение</w:t>
            </w:r>
            <w:r w:rsidRPr="007E68A7">
              <w:rPr>
                <w:rFonts w:ascii="Times New Roman" w:hAnsi="Times New Roman" w:cs="Times New Roman"/>
              </w:rPr>
              <w:t xml:space="preserve"> о завершении проекта, последней фазе его жизненного цикла. В реальной жизни распространены следующие ситуации: нормальное завершение проекта, досрочное завершение проекта, «бесконечное» </w:t>
            </w:r>
            <w:r w:rsidRPr="007E68A7">
              <w:rPr>
                <w:rFonts w:ascii="Times New Roman" w:hAnsi="Times New Roman" w:cs="Times New Roman"/>
              </w:rPr>
              <w:lastRenderedPageBreak/>
              <w:t>завершение проекта. Укажите последовательность действий нормального завершения проекта.</w:t>
            </w:r>
          </w:p>
          <w:p w14:paraId="42A110B2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Подготовка и проверка документов.</w:t>
            </w:r>
          </w:p>
          <w:p w14:paraId="380A451F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Наблюдение за выполнением контрактов.</w:t>
            </w:r>
          </w:p>
          <w:p w14:paraId="7D0A8289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Получение конечных платежей.</w:t>
            </w:r>
          </w:p>
          <w:p w14:paraId="173EBE8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Проведение анализа извлеченных уроков.</w:t>
            </w:r>
          </w:p>
          <w:p w14:paraId="5D20052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5. Возврат человеческих ресурсов.</w:t>
            </w:r>
          </w:p>
          <w:p w14:paraId="3072874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6. Приёмочные испытания.</w:t>
            </w:r>
          </w:p>
          <w:p w14:paraId="34BC8E07" w14:textId="77777777" w:rsidR="00B56595" w:rsidRPr="007E68A7" w:rsidRDefault="00B56595" w:rsidP="00B5659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7. Подготовка оборудования к эксплуатации и техническому обслуживанию.</w:t>
            </w:r>
          </w:p>
          <w:tbl>
            <w:tblPr>
              <w:tblStyle w:val="ae"/>
              <w:tblW w:w="198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B56595" w:rsidRPr="007E68A7" w14:paraId="00E4E30A" w14:textId="77777777" w:rsidTr="00DC42DC">
              <w:trPr>
                <w:trHeight w:val="276"/>
              </w:trPr>
              <w:tc>
                <w:tcPr>
                  <w:tcW w:w="279" w:type="dxa"/>
                </w:tcPr>
                <w:p w14:paraId="40A17736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0D673633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4B97055D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7BB59B85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011C3C40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33400B56" w14:textId="77777777" w:rsidR="00B56595" w:rsidRPr="007E68A7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3AFFC2E7" w14:textId="77777777" w:rsidR="00B56595" w:rsidRPr="007E68A7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7E69A99" w14:textId="77777777" w:rsidR="00B56595" w:rsidRPr="007E68A7" w:rsidRDefault="00B56595" w:rsidP="00B5659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B59330F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4C5C09E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17B34F6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721" w:type="dxa"/>
              <w:tblLayout w:type="fixed"/>
              <w:tblLook w:val="04A0" w:firstRow="1" w:lastRow="0" w:firstColumn="1" w:lastColumn="0" w:noHBand="0" w:noVBand="1"/>
            </w:tblPr>
            <w:tblGrid>
              <w:gridCol w:w="257"/>
              <w:gridCol w:w="284"/>
              <w:gridCol w:w="236"/>
              <w:gridCol w:w="236"/>
              <w:gridCol w:w="236"/>
              <w:gridCol w:w="236"/>
              <w:gridCol w:w="236"/>
            </w:tblGrid>
            <w:tr w:rsidR="00B56595" w:rsidRPr="007E68A7" w14:paraId="2542859E" w14:textId="77777777" w:rsidTr="00C15F6D">
              <w:trPr>
                <w:trHeight w:val="276"/>
              </w:trPr>
              <w:tc>
                <w:tcPr>
                  <w:tcW w:w="257" w:type="dxa"/>
                </w:tcPr>
                <w:p w14:paraId="6EAB6063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3F9D9773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1BC7E1EF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E33486B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06E0C5B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8DCF6F2" w14:textId="77777777" w:rsidR="00B56595" w:rsidRPr="00C15F6D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5FFA6D5D" w14:textId="77777777" w:rsidR="00B56595" w:rsidRPr="00C15F6D" w:rsidRDefault="00B56595" w:rsidP="00B56595">
                  <w:pPr>
                    <w:pStyle w:val="afa"/>
                    <w:ind w:left="-208" w:right="-57" w:firstLine="208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0CC968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3808A4B6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64A14125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41AB0990" w14:textId="2C05B716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  <w:p w14:paraId="26617087" w14:textId="599AAD02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одного 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0326A903" w14:textId="39EEB02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7D2E93E1" w14:textId="570201B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критически оценивает </w:t>
            </w:r>
            <w:r w:rsidRPr="0033409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информацию,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7EEC1CFE" w14:textId="5C8B3C6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7270DC90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CA74D3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экономики, экономические основы </w:t>
            </w:r>
            <w:r w:rsidRPr="00A148EE">
              <w:rPr>
                <w:rFonts w:ascii="Times New Roman" w:hAnsi="Times New Roman" w:cs="Times New Roman"/>
              </w:rPr>
              <w:lastRenderedPageBreak/>
              <w:t>функционирования фирмы, основные показатели и особенности функционирования национальной экономики</w:t>
            </w:r>
          </w:p>
          <w:p w14:paraId="67F0ADDF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74B4185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1D484F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</w:t>
            </w:r>
            <w:r w:rsidRPr="00334093">
              <w:rPr>
                <w:rFonts w:ascii="Times New Roman" w:hAnsi="Times New Roman" w:cs="Times New Roman"/>
                <w:highlight w:val="yellow"/>
              </w:rPr>
              <w:t>показатели, характеризующие состояние и результаты деятельности хозяйствующих субъекто</w:t>
            </w:r>
            <w:r w:rsidRPr="00A148EE">
              <w:rPr>
                <w:rFonts w:ascii="Times New Roman" w:hAnsi="Times New Roman" w:cs="Times New Roman"/>
              </w:rPr>
              <w:t>в, рассчитывать и интерпретировать основные показатели функционирования национальной экономики</w:t>
            </w:r>
          </w:p>
          <w:p w14:paraId="43212F97" w14:textId="56814D5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64F97371" w14:textId="26E1F8F3" w:rsidR="00B56595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334093">
              <w:rPr>
                <w:color w:val="000000"/>
                <w:sz w:val="20"/>
                <w:szCs w:val="20"/>
                <w:highlight w:val="yellow"/>
              </w:rPr>
              <w:lastRenderedPageBreak/>
              <w:t>Анализ экономической информации по результатам производственно-экономической деятельности предприятия</w:t>
            </w:r>
            <w:r w:rsidRPr="00F00AAB">
              <w:rPr>
                <w:color w:val="000000"/>
                <w:sz w:val="20"/>
                <w:szCs w:val="20"/>
              </w:rPr>
              <w:t xml:space="preserve"> с точки зрения эффективности производства </w:t>
            </w:r>
            <w:r>
              <w:rPr>
                <w:color w:val="000000"/>
                <w:sz w:val="20"/>
                <w:szCs w:val="20"/>
              </w:rPr>
              <w:t xml:space="preserve">служит основанием для </w:t>
            </w:r>
            <w:r w:rsidRPr="00334093">
              <w:rPr>
                <w:color w:val="000000"/>
                <w:sz w:val="20"/>
                <w:szCs w:val="20"/>
              </w:rPr>
              <w:t>принятия обоснованных экономических решений</w:t>
            </w:r>
            <w:r>
              <w:rPr>
                <w:color w:val="000000"/>
                <w:sz w:val="20"/>
                <w:szCs w:val="20"/>
              </w:rPr>
              <w:t xml:space="preserve">, и </w:t>
            </w:r>
            <w:r w:rsidRPr="00F00AAB">
              <w:rPr>
                <w:color w:val="000000"/>
                <w:sz w:val="20"/>
                <w:szCs w:val="20"/>
              </w:rPr>
              <w:t>характеризуется</w:t>
            </w:r>
            <w:r>
              <w:rPr>
                <w:color w:val="000000"/>
                <w:sz w:val="20"/>
                <w:szCs w:val="20"/>
              </w:rPr>
              <w:t xml:space="preserve"> основным</w:t>
            </w:r>
            <w:r w:rsidRPr="00F00AAB">
              <w:rPr>
                <w:color w:val="000000"/>
                <w:sz w:val="20"/>
                <w:szCs w:val="20"/>
              </w:rPr>
              <w:t xml:space="preserve"> показателем:</w:t>
            </w:r>
          </w:p>
          <w:p w14:paraId="50CEA997" w14:textId="09B581EA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F00AAB">
              <w:rPr>
                <w:color w:val="000000"/>
                <w:sz w:val="20"/>
                <w:szCs w:val="20"/>
              </w:rPr>
              <w:t>выручка от реализации</w:t>
            </w:r>
          </w:p>
          <w:p w14:paraId="234CE325" w14:textId="19E9EB61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F00AAB">
              <w:rPr>
                <w:color w:val="000000"/>
                <w:sz w:val="20"/>
                <w:szCs w:val="20"/>
              </w:rPr>
              <w:t>валовый доход</w:t>
            </w:r>
          </w:p>
          <w:p w14:paraId="57B2BB63" w14:textId="4108C9FE" w:rsidR="00B56595" w:rsidRPr="00196709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3. </w:t>
            </w:r>
            <w:r w:rsidRPr="00196709">
              <w:rPr>
                <w:bCs/>
                <w:color w:val="000000"/>
                <w:sz w:val="20"/>
                <w:szCs w:val="20"/>
              </w:rPr>
              <w:t>чистая прибыль</w:t>
            </w:r>
          </w:p>
          <w:p w14:paraId="7ECBA099" w14:textId="2429BBC9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F00AAB">
              <w:rPr>
                <w:color w:val="000000"/>
                <w:sz w:val="20"/>
                <w:szCs w:val="20"/>
              </w:rPr>
              <w:t>рентабельность</w:t>
            </w:r>
          </w:p>
          <w:p w14:paraId="6B2B7C4F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64DD1367" w14:textId="14FE5249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чистая прибыль</w:t>
            </w:r>
          </w:p>
          <w:p w14:paraId="103E4025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2F8A3B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7E4CD556" w14:textId="1DD6DB84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Чистая прибыль используется для увеличения оборотных средств предприятия, формирования фондов и резервов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реинвестиций в производство</w:t>
            </w:r>
          </w:p>
        </w:tc>
      </w:tr>
      <w:tr w:rsidR="00B56595" w:rsidRPr="00B503F0" w14:paraId="7FAA5315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011A1677" w14:textId="28097703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  <w:p w14:paraId="194D20DB" w14:textId="60DC82BC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четырех предложенных и обоснованием выбора</w:t>
            </w:r>
          </w:p>
        </w:tc>
        <w:tc>
          <w:tcPr>
            <w:tcW w:w="524" w:type="pct"/>
          </w:tcPr>
          <w:p w14:paraId="3EF22110" w14:textId="14E79EAF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69EB42CB" w14:textId="3EF69CCF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23812">
              <w:rPr>
                <w:rFonts w:ascii="Times New Roman" w:eastAsia="Times New Roman" w:hAnsi="Times New Roman" w:cs="Times New Roman"/>
                <w:color w:val="000000"/>
              </w:rPr>
              <w:t>Анализ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ирует и критически оценивает информацию, необходимую </w:t>
            </w:r>
            <w:r w:rsidRPr="00D2381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016E59BD" w14:textId="3D5B838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7BBD79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C4A1280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</w:t>
            </w:r>
            <w:r w:rsidRPr="00A148EE">
              <w:rPr>
                <w:rFonts w:ascii="Times New Roman" w:hAnsi="Times New Roman" w:cs="Times New Roman"/>
              </w:rPr>
              <w:lastRenderedPageBreak/>
              <w:t>функционирования национальной экономики</w:t>
            </w:r>
          </w:p>
          <w:p w14:paraId="10B461CA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3183914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352A509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3C290C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</w:t>
            </w:r>
            <w:r w:rsidRPr="00A148EE">
              <w:rPr>
                <w:rFonts w:ascii="Times New Roman" w:hAnsi="Times New Roman" w:cs="Times New Roman"/>
              </w:rPr>
              <w:t xml:space="preserve"> показатели функционирования национальной экономики</w:t>
            </w:r>
          </w:p>
          <w:p w14:paraId="01756209" w14:textId="276BD2F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0FBF1B13" w14:textId="77777777" w:rsidR="00B56595" w:rsidRPr="0062486B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7E69B1" w14:textId="40C29A50" w:rsidR="00B56595" w:rsidRPr="00321D3C" w:rsidRDefault="00B56595" w:rsidP="00B56595">
            <w:pPr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К </w:t>
            </w:r>
            <w:r w:rsidRPr="003C290C">
              <w:rPr>
                <w:rFonts w:ascii="Times New Roman" w:hAnsi="Times New Roman" w:cs="Times New Roman"/>
                <w:bCs/>
                <w:color w:val="000000"/>
                <w:highlight w:val="yellow"/>
              </w:rPr>
              <w:t>методам микроэкономического анализа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и </w:t>
            </w:r>
            <w:r w:rsidRPr="003C290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для принятия обоснованных экономических </w:t>
            </w:r>
            <w:proofErr w:type="gramStart"/>
            <w:r w:rsidRPr="003C290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решений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proofErr w:type="gramEnd"/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относятся</w:t>
            </w:r>
            <w:r w:rsidRPr="00321D3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9A97135" w14:textId="291D5C71" w:rsidR="00B56595" w:rsidRPr="00321D3C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предельный</w:t>
            </w:r>
          </w:p>
          <w:p w14:paraId="5468EA26" w14:textId="768DA452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функциональный</w:t>
            </w:r>
          </w:p>
          <w:p w14:paraId="57EBA339" w14:textId="32E5D42D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научной абстракции</w:t>
            </w:r>
          </w:p>
          <w:p w14:paraId="0F3E937E" w14:textId="29AE2FA1" w:rsidR="00B56595" w:rsidRPr="00B503F0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агрегирования</w:t>
            </w:r>
          </w:p>
        </w:tc>
        <w:tc>
          <w:tcPr>
            <w:tcW w:w="556" w:type="pct"/>
          </w:tcPr>
          <w:p w14:paraId="3BABB4F0" w14:textId="29FBC1D1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  <w:p w14:paraId="45492238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29FAE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5CA487D0" w14:textId="77777777" w:rsidR="00B56595" w:rsidRPr="00022942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Агрегирование – это процесс объединения нескольких элементов в единое целое</w:t>
            </w:r>
          </w:p>
          <w:p w14:paraId="6EAD0BCB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7A086C2D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DFF347B" w14:textId="1750B81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  <w:p w14:paraId="44423740" w14:textId="028D316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развернутым обоснованием выбора</w:t>
            </w:r>
          </w:p>
        </w:tc>
        <w:tc>
          <w:tcPr>
            <w:tcW w:w="524" w:type="pct"/>
          </w:tcPr>
          <w:p w14:paraId="3B4E7E5F" w14:textId="14BF580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D52E079" w14:textId="721B40CB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информацию, необходимую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7F7A5340" w14:textId="794EB79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617F94D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0C3E387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15FC82B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3307E8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14:paraId="4673C4A8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337B39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12D8C187" w14:textId="14920BFC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19732077" w14:textId="195BC536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 основании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 и критической оценки экономической информации и для принятия обоснованных экономических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предметную область проекта </w:t>
            </w:r>
          </w:p>
          <w:p w14:paraId="70B135F7" w14:textId="12DAF7E5" w:rsidR="00B56595" w:rsidRPr="00337B39" w:rsidRDefault="00B56595" w:rsidP="00B56595">
            <w:pPr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1. Объемы проектных работ и их содержание </w:t>
            </w:r>
          </w:p>
          <w:p w14:paraId="59704289" w14:textId="1CEB4940" w:rsidR="00B56595" w:rsidRPr="00337B39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2. Направления и принципы реализации проекта</w:t>
            </w:r>
          </w:p>
          <w:p w14:paraId="42B55AB6" w14:textId="41DF7D92" w:rsidR="00B56595" w:rsidRPr="00337B39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3. Причины, по которым был создан проект</w:t>
            </w:r>
          </w:p>
          <w:p w14:paraId="20851483" w14:textId="63698D61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4. 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Совокупность товаров и услуг, производство (выполнение) которых необходимо обеспечить как результат выполнения проекта</w:t>
            </w:r>
          </w:p>
        </w:tc>
        <w:tc>
          <w:tcPr>
            <w:tcW w:w="556" w:type="pct"/>
          </w:tcPr>
          <w:p w14:paraId="54F2AFAB" w14:textId="62CBCB37" w:rsidR="00B56595" w:rsidRPr="00F850BD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1.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Объемы проектных работ и их содержание </w:t>
            </w:r>
          </w:p>
          <w:p w14:paraId="7D4A2336" w14:textId="12C45E10" w:rsidR="00B56595" w:rsidRPr="00F850BD" w:rsidRDefault="00B56595" w:rsidP="00B56595">
            <w:pPr>
              <w:shd w:val="clear" w:color="auto" w:fill="FFFFFF"/>
              <w:spacing w:after="100" w:afterAutospacing="1"/>
              <w:ind w:left="-57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2035C4A2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Обоснование: </w:t>
            </w:r>
          </w:p>
          <w:p w14:paraId="2C70AF78" w14:textId="49C531A0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Предметная область проекта – комплекс работ по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проекту, связанный с особенностями продукта и проекта, условиями их функционирования, разработки, создания и реализации.</w:t>
            </w:r>
          </w:p>
        </w:tc>
      </w:tr>
      <w:tr w:rsidR="00B56595" w:rsidRPr="00B503F0" w14:paraId="546FAADD" w14:textId="77777777" w:rsidTr="00ED28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88B9940" w14:textId="75F8C5EC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28</w:t>
            </w:r>
          </w:p>
          <w:p w14:paraId="302AF588" w14:textId="3E82F84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auto"/>
          </w:tcPr>
          <w:p w14:paraId="7B1A2D8E" w14:textId="0B9FA2D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auto"/>
          </w:tcPr>
          <w:p w14:paraId="3652A7E8" w14:textId="7DA02403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ED285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 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1C004AEC" w14:textId="2D9FE330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3B31EA39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4F3601B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07BAA5A8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E71DA33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0CCAAE6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</w:t>
            </w:r>
            <w:r w:rsidRPr="00A148EE">
              <w:rPr>
                <w:rFonts w:ascii="Times New Roman" w:hAnsi="Times New Roman" w:cs="Times New Roman"/>
              </w:rPr>
              <w:lastRenderedPageBreak/>
              <w:t xml:space="preserve">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ED2853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5246F8D4" w14:textId="624C4E4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3EEDD53F" w14:textId="0C080FF0" w:rsidR="00B56595" w:rsidRPr="00531FC6" w:rsidRDefault="00B56595" w:rsidP="00B56595">
            <w:pPr>
              <w:pStyle w:val="afa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531FC6">
              <w:rPr>
                <w:sz w:val="20"/>
                <w:szCs w:val="20"/>
              </w:rPr>
              <w:t>Прочитайте текст,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7C4C698" w14:textId="5D853AF2" w:rsidR="00B56595" w:rsidRPr="00A3124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A31245">
              <w:rPr>
                <w:rFonts w:ascii="Times New Roman" w:hAnsi="Times New Roman" w:cs="Times New Roman"/>
              </w:rPr>
              <w:t xml:space="preserve">Для достижения конкретной цели </w:t>
            </w:r>
            <w:r w:rsidRPr="00ED2853">
              <w:rPr>
                <w:rFonts w:ascii="Times New Roman" w:hAnsi="Times New Roman" w:cs="Times New Roman"/>
                <w:highlight w:val="yellow"/>
              </w:rPr>
              <w:t>и принятия обоснованных экономических решений</w:t>
            </w:r>
            <w:r w:rsidRPr="00A31245">
              <w:rPr>
                <w:rFonts w:ascii="Times New Roman" w:hAnsi="Times New Roman" w:cs="Times New Roman"/>
              </w:rPr>
              <w:t xml:space="preserve"> на основе умения </w:t>
            </w:r>
            <w:r w:rsidRPr="00ED2853">
              <w:rPr>
                <w:rFonts w:ascii="Times New Roman" w:hAnsi="Times New Roman" w:cs="Times New Roman"/>
                <w:highlight w:val="yellow"/>
              </w:rPr>
              <w:t>критически оценивать информацию</w:t>
            </w:r>
            <w:r w:rsidRPr="00A31245">
              <w:rPr>
                <w:rFonts w:ascii="Times New Roman" w:hAnsi="Times New Roman" w:cs="Times New Roman"/>
              </w:rPr>
              <w:t xml:space="preserve"> в области управления проектом во главе с </w:t>
            </w:r>
            <w:r w:rsidRPr="00ED2853">
              <w:rPr>
                <w:rFonts w:ascii="Times New Roman" w:hAnsi="Times New Roman" w:cs="Times New Roman"/>
              </w:rPr>
              <w:t>куратором</w:t>
            </w:r>
            <w:r w:rsidRPr="00A31245">
              <w:rPr>
                <w:rFonts w:ascii="Times New Roman" w:hAnsi="Times New Roman" w:cs="Times New Roman"/>
                <w:i/>
              </w:rPr>
              <w:t xml:space="preserve"> </w:t>
            </w:r>
            <w:r w:rsidRPr="00A31245">
              <w:rPr>
                <w:rFonts w:ascii="Times New Roman" w:hAnsi="Times New Roman" w:cs="Times New Roman"/>
              </w:rPr>
              <w:t xml:space="preserve">создается команда проекта. В команду входят полномочные представители всех участников проекта для осуществления функций согласно принятому   распределению зон ответственности. </w:t>
            </w:r>
          </w:p>
        </w:tc>
        <w:tc>
          <w:tcPr>
            <w:tcW w:w="556" w:type="pct"/>
          </w:tcPr>
          <w:p w14:paraId="294F465C" w14:textId="77777777" w:rsidR="00B56595" w:rsidRPr="00AA43D0" w:rsidRDefault="00B56595" w:rsidP="00B56595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 xml:space="preserve">Ошибочным является </w:t>
            </w:r>
          </w:p>
          <w:p w14:paraId="23036613" w14:textId="614AF89C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3D0">
              <w:rPr>
                <w:rFonts w:ascii="Times New Roman" w:hAnsi="Times New Roman" w:cs="Times New Roman"/>
              </w:rPr>
              <w:t>утверждение, что во главе команды проекта стоит куратор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A43D0">
              <w:rPr>
                <w:rFonts w:ascii="Times New Roman" w:hAnsi="Times New Roman" w:cs="Times New Roman"/>
              </w:rPr>
              <w:t xml:space="preserve">Слово куратор надо заменить </w:t>
            </w:r>
            <w:proofErr w:type="gramStart"/>
            <w:r w:rsidRPr="00AA43D0">
              <w:rPr>
                <w:rFonts w:ascii="Times New Roman" w:hAnsi="Times New Roman" w:cs="Times New Roman"/>
              </w:rPr>
              <w:t xml:space="preserve">на </w:t>
            </w:r>
            <w:r w:rsidRPr="00AA43D0">
              <w:rPr>
                <w:rFonts w:ascii="Times New Roman" w:hAnsi="Times New Roman" w:cs="Times New Roman"/>
                <w:i/>
              </w:rPr>
              <w:t>руководитель</w:t>
            </w:r>
            <w:proofErr w:type="gramEnd"/>
            <w:r w:rsidRPr="00AA43D0">
              <w:rPr>
                <w:rFonts w:ascii="Times New Roman" w:hAnsi="Times New Roman" w:cs="Times New Roman"/>
                <w:i/>
              </w:rPr>
              <w:t xml:space="preserve"> проекта</w:t>
            </w:r>
            <w:r w:rsidRPr="00AA43D0">
              <w:rPr>
                <w:rFonts w:ascii="Times New Roman" w:hAnsi="Times New Roman" w:cs="Times New Roman"/>
              </w:rPr>
              <w:t>, т.к. куратор или иначе спонсор - лицо, которое осуществляет финансовую, административную или организационную поддержку</w:t>
            </w:r>
            <w:r>
              <w:t xml:space="preserve"> </w:t>
            </w:r>
          </w:p>
        </w:tc>
      </w:tr>
      <w:tr w:rsidR="00B56595" w:rsidRPr="00B503F0" w14:paraId="0D0B2EF4" w14:textId="77777777" w:rsidTr="00ED28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D5FCD8F" w14:textId="77777777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  <w:p w14:paraId="499C4411" w14:textId="77777777" w:rsidR="00EC2A9C" w:rsidRPr="00190F53" w:rsidRDefault="00EC2A9C" w:rsidP="00EC2A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FAB075" w14:textId="6DE5A109" w:rsidR="00EC2A9C" w:rsidRPr="00B503F0" w:rsidRDefault="00EC2A9C" w:rsidP="00EC2A9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shd w:val="clear" w:color="auto" w:fill="auto"/>
          </w:tcPr>
          <w:p w14:paraId="5E505FFA" w14:textId="6663BEA2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auto"/>
          </w:tcPr>
          <w:p w14:paraId="4C7EF41A" w14:textId="1D027B74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F9484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677412" w14:textId="21B4F6E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9688448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5C37FA2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18829CBB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8F4FA4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BEF1C85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принятия решения и организации финансирования проекта</w:t>
            </w:r>
          </w:p>
          <w:p w14:paraId="44DC9C39" w14:textId="19105B6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1943D901" w14:textId="4074E09B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FCF6E81" w14:textId="77777777" w:rsidR="00B56595" w:rsidRPr="00AA43D0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129D083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Каждый проект в области управления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направлен на </w:t>
            </w:r>
            <w:r w:rsidRPr="00F9484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целей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Участники проекта – основной элемент его структуры, обеспечивающий реализацию его замысла.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4001"/>
            </w:tblGrid>
            <w:tr w:rsidR="00B56595" w14:paraId="1D8761D4" w14:textId="77777777" w:rsidTr="009A30EC">
              <w:tc>
                <w:tcPr>
                  <w:tcW w:w="1811" w:type="dxa"/>
                </w:tcPr>
                <w:p w14:paraId="3C3C775C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Участник проекта </w:t>
                  </w:r>
                </w:p>
              </w:tc>
              <w:tc>
                <w:tcPr>
                  <w:tcW w:w="4001" w:type="dxa"/>
                </w:tcPr>
                <w:p w14:paraId="76BBCBD3" w14:textId="77777777" w:rsidR="00B56595" w:rsidRDefault="00B56595" w:rsidP="00B5659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B56595" w14:paraId="7972C3C5" w14:textId="77777777" w:rsidTr="009A30EC">
              <w:tc>
                <w:tcPr>
                  <w:tcW w:w="1811" w:type="dxa"/>
                </w:tcPr>
                <w:p w14:paraId="6DC0C560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Инвестор</w:t>
                  </w:r>
                </w:p>
              </w:tc>
              <w:tc>
                <w:tcPr>
                  <w:tcW w:w="4001" w:type="dxa"/>
                </w:tcPr>
                <w:p w14:paraId="1760D908" w14:textId="77777777" w:rsidR="00B56595" w:rsidRPr="00AA43D0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A43D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AA43D0">
                    <w:rPr>
                      <w:rFonts w:ascii="Times New Roman" w:hAnsi="Times New Roman" w:cs="Times New Roman"/>
                    </w:rPr>
                    <w:t xml:space="preserve">лицо, которое осуществляет финансовую, административную или организационную поддержку </w:t>
                  </w:r>
                </w:p>
              </w:tc>
            </w:tr>
            <w:tr w:rsidR="00B56595" w14:paraId="52FE4AF7" w14:textId="77777777" w:rsidTr="009A30EC">
              <w:tc>
                <w:tcPr>
                  <w:tcW w:w="1811" w:type="dxa"/>
                </w:tcPr>
                <w:p w14:paraId="42CD61CA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Руководитель</w:t>
                  </w:r>
                </w:p>
              </w:tc>
              <w:tc>
                <w:tcPr>
                  <w:tcW w:w="4001" w:type="dxa"/>
                </w:tcPr>
                <w:p w14:paraId="5C2D5AB9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лицо, несущее ответственность за выполнение работ в соответствии с контрактом</w:t>
                  </w:r>
                </w:p>
              </w:tc>
            </w:tr>
            <w:tr w:rsidR="00B56595" w14:paraId="1886B4DB" w14:textId="77777777" w:rsidTr="009A30EC">
              <w:tc>
                <w:tcPr>
                  <w:tcW w:w="1811" w:type="dxa"/>
                </w:tcPr>
                <w:p w14:paraId="008EC4D2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Спонсор</w:t>
                  </w:r>
                </w:p>
              </w:tc>
              <w:tc>
                <w:tcPr>
                  <w:tcW w:w="4001" w:type="dxa"/>
                </w:tcPr>
                <w:p w14:paraId="00214CAA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AA43D0">
                    <w:rPr>
                      <w:rFonts w:ascii="Times New Roman" w:hAnsi="Times New Roman" w:cs="Times New Roman"/>
                    </w:rPr>
                    <w:t>организации или физические лица, вкладывающие средства в проект</w:t>
                  </w:r>
                </w:p>
              </w:tc>
            </w:tr>
            <w:tr w:rsidR="00B56595" w14:paraId="65998390" w14:textId="77777777" w:rsidTr="009A30EC">
              <w:tc>
                <w:tcPr>
                  <w:tcW w:w="1811" w:type="dxa"/>
                </w:tcPr>
                <w:p w14:paraId="02D50326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Подрядчик</w:t>
                  </w:r>
                </w:p>
              </w:tc>
              <w:tc>
                <w:tcPr>
                  <w:tcW w:w="4001" w:type="dxa"/>
                </w:tcPr>
                <w:p w14:paraId="40E67EC1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или физическое лицо, обладающее правом использования научно-технических достижений, выполнения определенных видов работ, владения земельным участком и т. д.</w:t>
                  </w:r>
                </w:p>
              </w:tc>
            </w:tr>
            <w:tr w:rsidR="00B56595" w14:paraId="5EAD7D17" w14:textId="77777777" w:rsidTr="009A30EC">
              <w:tc>
                <w:tcPr>
                  <w:tcW w:w="1811" w:type="dxa"/>
                </w:tcPr>
                <w:p w14:paraId="4D5906CD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Лицензиар</w:t>
                  </w:r>
                </w:p>
              </w:tc>
              <w:tc>
                <w:tcPr>
                  <w:tcW w:w="4001" w:type="dxa"/>
                </w:tcPr>
                <w:p w14:paraId="6B66B7FE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5) лицо, ответственное за планирование, организацию, управление и контроль</w:t>
                  </w:r>
                </w:p>
              </w:tc>
            </w:tr>
          </w:tbl>
          <w:p w14:paraId="5E620DB2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2B46171" w14:textId="40A4B1E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А3Б5В1Г2Д4</w:t>
            </w:r>
          </w:p>
        </w:tc>
      </w:tr>
      <w:tr w:rsidR="00B56595" w:rsidRPr="00B503F0" w14:paraId="1D7C1DA4" w14:textId="77777777" w:rsidTr="00F948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0CC7C71" w14:textId="6F694622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14:paraId="011506B5" w14:textId="2FCED61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1EAF0CD9" w14:textId="61686DAB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C8C9210" w14:textId="672087F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финансового планирования для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текущих и долгосрочных финансовых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</w:t>
            </w:r>
            <w:r w:rsidRPr="003826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риски</w:t>
            </w:r>
          </w:p>
        </w:tc>
        <w:tc>
          <w:tcPr>
            <w:tcW w:w="468" w:type="pct"/>
          </w:tcPr>
          <w:p w14:paraId="77CC3BC0" w14:textId="2BD7B12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</w:tcPr>
          <w:p w14:paraId="6D9FF9DE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2D419909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источники </w:t>
            </w:r>
            <w:r w:rsidRPr="00F94847">
              <w:rPr>
                <w:rStyle w:val="markedcontent"/>
                <w:rFonts w:ascii="Times New Roman" w:hAnsi="Times New Roman" w:cs="Times New Roman"/>
                <w:highlight w:val="yellow"/>
              </w:rPr>
              <w:lastRenderedPageBreak/>
              <w:t>финансирования проекта</w:t>
            </w:r>
          </w:p>
          <w:p w14:paraId="4898AA96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D51ECD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20B5DF0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711D254A" w14:textId="78DFBB2E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532E4A9B" w14:textId="16775971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</w:t>
            </w: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8292C06" w14:textId="77777777" w:rsidR="00B56595" w:rsidRPr="00AA43D0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28A537C" w14:textId="5257315B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Управление </w:t>
            </w:r>
            <w:r w:rsidRPr="00F94847">
              <w:rPr>
                <w:rFonts w:ascii="Times New Roman" w:hAnsi="Times New Roman" w:cs="Times New Roman"/>
              </w:rPr>
              <w:t>рисками</w:t>
            </w:r>
            <w:r>
              <w:rPr>
                <w:rFonts w:ascii="Times New Roman" w:hAnsi="Times New Roman" w:cs="Times New Roman"/>
              </w:rPr>
              <w:t xml:space="preserve"> при </w:t>
            </w:r>
            <w:r w:rsidRPr="00F94847">
              <w:rPr>
                <w:rFonts w:ascii="Times New Roman" w:hAnsi="Times New Roman" w:cs="Times New Roman"/>
              </w:rPr>
              <w:t>достижении целей</w:t>
            </w:r>
            <w:r>
              <w:rPr>
                <w:rFonts w:ascii="Times New Roman" w:hAnsi="Times New Roman" w:cs="Times New Roman"/>
              </w:rPr>
              <w:t xml:space="preserve"> проекта включает в себя комплекс мер, направленных на идентификацию, с целью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минимизации потенциального влияния</w:t>
            </w:r>
            <w:r>
              <w:rPr>
                <w:rFonts w:ascii="Times New Roman" w:hAnsi="Times New Roman" w:cs="Times New Roman"/>
              </w:rPr>
              <w:t>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4143"/>
            </w:tblGrid>
            <w:tr w:rsidR="00B56595" w14:paraId="737CCCF1" w14:textId="77777777" w:rsidTr="009A30EC">
              <w:tc>
                <w:tcPr>
                  <w:tcW w:w="1669" w:type="dxa"/>
                </w:tcPr>
                <w:p w14:paraId="5C4E74D0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Виды рисков</w:t>
                  </w:r>
                </w:p>
              </w:tc>
              <w:tc>
                <w:tcPr>
                  <w:tcW w:w="4143" w:type="dxa"/>
                </w:tcPr>
                <w:p w14:paraId="48E4256E" w14:textId="77777777" w:rsidR="00B56595" w:rsidRPr="00382643" w:rsidRDefault="00B56595" w:rsidP="00B5659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B56595" w14:paraId="1855F63C" w14:textId="77777777" w:rsidTr="009A30EC">
              <w:tc>
                <w:tcPr>
                  <w:tcW w:w="1669" w:type="dxa"/>
                </w:tcPr>
                <w:p w14:paraId="15CF2D8B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А) Портфельный</w:t>
                  </w:r>
                </w:p>
              </w:tc>
              <w:tc>
                <w:tcPr>
                  <w:tcW w:w="4143" w:type="dxa"/>
                </w:tcPr>
                <w:p w14:paraId="4812E7DD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382643">
                    <w:rPr>
                      <w:rFonts w:ascii="Times New Roman" w:hAnsi="Times New Roman" w:cs="Times New Roman"/>
                    </w:rPr>
                    <w:t>риск неадекватного управления структурой капитала.</w:t>
                  </w:r>
                </w:p>
              </w:tc>
            </w:tr>
            <w:tr w:rsidR="00B56595" w14:paraId="65AF8EEE" w14:textId="77777777" w:rsidTr="009A30EC">
              <w:tc>
                <w:tcPr>
                  <w:tcW w:w="1669" w:type="dxa"/>
                </w:tcPr>
                <w:p w14:paraId="34D41352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Б) Специфический</w:t>
                  </w:r>
                </w:p>
              </w:tc>
              <w:tc>
                <w:tcPr>
                  <w:tcW w:w="4143" w:type="dxa"/>
                </w:tcPr>
                <w:p w14:paraId="46F5FB1E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382643">
                    <w:rPr>
                      <w:rFonts w:ascii="Times New Roman" w:hAnsi="Times New Roman" w:cs="Times New Roman"/>
                    </w:rPr>
                    <w:t>неизбежный риск, который связан с финансированием вложений в научно-исследовательские работы</w:t>
                  </w:r>
                </w:p>
              </w:tc>
            </w:tr>
            <w:tr w:rsidR="00B56595" w14:paraId="6E0B9DC1" w14:textId="77777777" w:rsidTr="009A30EC">
              <w:tc>
                <w:tcPr>
                  <w:tcW w:w="1669" w:type="dxa"/>
                </w:tcPr>
                <w:p w14:paraId="1B0B22EB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В) Финансовый</w:t>
                  </w:r>
                </w:p>
              </w:tc>
              <w:tc>
                <w:tcPr>
                  <w:tcW w:w="4143" w:type="dxa"/>
                </w:tcPr>
                <w:p w14:paraId="15475EC6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382643">
                    <w:rPr>
                      <w:rFonts w:ascii="Times New Roman" w:hAnsi="Times New Roman" w:cs="Times New Roman"/>
                    </w:rPr>
                    <w:t>риск, обусловленный действием факторов, которые полностью зависят от деятельности самого хозяйствующего субъекта</w:t>
                  </w:r>
                </w:p>
              </w:tc>
            </w:tr>
            <w:tr w:rsidR="00B56595" w14:paraId="013CC868" w14:textId="77777777" w:rsidTr="009A30EC">
              <w:tc>
                <w:tcPr>
                  <w:tcW w:w="1669" w:type="dxa"/>
                </w:tcPr>
                <w:p w14:paraId="4EAFEE6C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Г) Инновационный</w:t>
                  </w:r>
                </w:p>
              </w:tc>
              <w:tc>
                <w:tcPr>
                  <w:tcW w:w="4143" w:type="dxa"/>
                </w:tcPr>
                <w:p w14:paraId="4E5A8212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4) возможность потерь вследствие случайного характера результатов принимаемых хозяйственных решений или совершаемых действий</w:t>
                  </w:r>
                </w:p>
              </w:tc>
            </w:tr>
            <w:tr w:rsidR="00B56595" w14:paraId="3E586479" w14:textId="77777777" w:rsidTr="009A30EC">
              <w:tc>
                <w:tcPr>
                  <w:tcW w:w="1669" w:type="dxa"/>
                </w:tcPr>
                <w:p w14:paraId="13E0E56C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Д) Экономический</w:t>
                  </w:r>
                </w:p>
              </w:tc>
              <w:tc>
                <w:tcPr>
                  <w:tcW w:w="4143" w:type="dxa"/>
                </w:tcPr>
                <w:p w14:paraId="35CE1716" w14:textId="77777777" w:rsidR="00B56595" w:rsidRPr="00382643" w:rsidRDefault="00B56595" w:rsidP="00B56595">
                  <w:pPr>
                    <w:pStyle w:val="af9"/>
                    <w:numPr>
                      <w:ilvl w:val="0"/>
                      <w:numId w:val="2"/>
                    </w:num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hAnsi="Times New Roman" w:cs="Times New Roman"/>
                    </w:rPr>
                    <w:t>риск вероятности убытков по произведенным инвестициям</w:t>
                  </w:r>
                </w:p>
              </w:tc>
            </w:tr>
          </w:tbl>
          <w:p w14:paraId="062C817F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70911E" w14:textId="60133E0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А5Б3В1Г2Д4</w:t>
            </w:r>
          </w:p>
        </w:tc>
      </w:tr>
      <w:tr w:rsidR="00B56595" w:rsidRPr="00B503F0" w14:paraId="3879629D" w14:textId="77777777" w:rsidTr="00CA0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6239EA86" w14:textId="7E2F62F3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  <w:p w14:paraId="00F83420" w14:textId="62E6F9F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4CF44E6C" w14:textId="4F9CB486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537151D0" w14:textId="57EE2EC6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0561E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личного экономического и </w:t>
            </w:r>
            <w:r w:rsidRPr="000561E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5C6FEE" w14:textId="0CB3A41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B877A2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766CDC9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</w:t>
            </w:r>
            <w:r w:rsidRPr="00CA02C2">
              <w:rPr>
                <w:rStyle w:val="markedcontent"/>
                <w:rFonts w:ascii="Times New Roman" w:hAnsi="Times New Roman" w:cs="Times New Roman"/>
                <w:highlight w:val="yellow"/>
              </w:rPr>
              <w:t>источники финансирования проекта</w:t>
            </w:r>
          </w:p>
          <w:p w14:paraId="3DF1962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19181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5BD718F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CA02C2">
              <w:rPr>
                <w:rFonts w:ascii="Times New Roman" w:hAnsi="Times New Roman" w:cs="Times New Roman"/>
                <w:highlight w:val="yellow"/>
              </w:rPr>
              <w:t>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1E3ECF5C" w14:textId="491F9442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2D74D2F2" w14:textId="0BC94A32" w:rsidR="00B56595" w:rsidRPr="00A04F76" w:rsidRDefault="00B56595" w:rsidP="00B5659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0561E4">
              <w:rPr>
                <w:rFonts w:ascii="Times New Roman" w:eastAsia="Times New Roman" w:hAnsi="Times New Roman" w:cs="Times New Roman"/>
                <w:lang w:eastAsia="ru-RU"/>
              </w:rPr>
              <w:t>Прочитайте текст и установите соответствие. Порядковый номер разместите после буквы (без пробела</w:t>
            </w:r>
            <w:r w:rsidRPr="00A04F76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14:paraId="75CD4BF4" w14:textId="77777777" w:rsidR="00B56595" w:rsidRPr="00A04F76" w:rsidRDefault="00B56595" w:rsidP="00B56595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FE7B8C3" w14:textId="33B68B1A" w:rsidR="00B56595" w:rsidRPr="00A04F76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перечисленные </w:t>
            </w:r>
            <w:r w:rsidRPr="00CA02C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методы планирования и контроля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 и финансовые риски.</w:t>
            </w:r>
          </w:p>
          <w:p w14:paraId="57A80B0C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B56595" w:rsidRPr="00A04F76" w14:paraId="61FE1898" w14:textId="77777777" w:rsidTr="00912986">
              <w:trPr>
                <w:trHeight w:val="453"/>
              </w:trPr>
              <w:tc>
                <w:tcPr>
                  <w:tcW w:w="2297" w:type="dxa"/>
                </w:tcPr>
                <w:p w14:paraId="64BCAF03" w14:textId="77777777" w:rsidR="00B56595" w:rsidRPr="00A04F76" w:rsidRDefault="00B56595" w:rsidP="00B5659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3592F642" w14:textId="77777777" w:rsidR="00B56595" w:rsidRPr="00A04F76" w:rsidRDefault="00B56595" w:rsidP="00B5659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56595" w:rsidRPr="00A04F76" w14:paraId="7150961C" w14:textId="77777777" w:rsidTr="00912986">
              <w:trPr>
                <w:trHeight w:val="371"/>
              </w:trPr>
              <w:tc>
                <w:tcPr>
                  <w:tcW w:w="2297" w:type="dxa"/>
                </w:tcPr>
                <w:p w14:paraId="6C025828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Хеджирование </w:t>
                  </w:r>
                </w:p>
              </w:tc>
              <w:tc>
                <w:tcPr>
                  <w:tcW w:w="3543" w:type="dxa"/>
                </w:tcPr>
                <w:p w14:paraId="30FCE7AD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1) Риск изменения процентных ставок</w:t>
                  </w:r>
                </w:p>
              </w:tc>
            </w:tr>
            <w:tr w:rsidR="00B56595" w:rsidRPr="00A04F76" w14:paraId="0DF4A92A" w14:textId="77777777" w:rsidTr="00912986">
              <w:trPr>
                <w:trHeight w:val="275"/>
              </w:trPr>
              <w:tc>
                <w:tcPr>
                  <w:tcW w:w="2297" w:type="dxa"/>
                </w:tcPr>
                <w:p w14:paraId="3B9BAE34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Бюджетирование</w:t>
                  </w:r>
                </w:p>
              </w:tc>
              <w:tc>
                <w:tcPr>
                  <w:tcW w:w="3543" w:type="dxa"/>
                </w:tcPr>
                <w:p w14:paraId="5E76C872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2) Стратегический риск</w:t>
                  </w:r>
                </w:p>
              </w:tc>
            </w:tr>
            <w:tr w:rsidR="00B56595" w:rsidRPr="00A04F76" w14:paraId="7CF0D854" w14:textId="77777777" w:rsidTr="00912986">
              <w:trPr>
                <w:trHeight w:val="400"/>
              </w:trPr>
              <w:tc>
                <w:tcPr>
                  <w:tcW w:w="2297" w:type="dxa"/>
                </w:tcPr>
                <w:p w14:paraId="7E0A6B5F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Управление затратами</w:t>
                  </w:r>
                </w:p>
              </w:tc>
              <w:tc>
                <w:tcPr>
                  <w:tcW w:w="3543" w:type="dxa"/>
                </w:tcPr>
                <w:p w14:paraId="70C627C6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3) Операционный риск</w:t>
                  </w:r>
                </w:p>
              </w:tc>
            </w:tr>
            <w:tr w:rsidR="00B56595" w:rsidRPr="00A04F76" w14:paraId="7B084C44" w14:textId="77777777" w:rsidTr="00912986">
              <w:trPr>
                <w:trHeight w:val="287"/>
              </w:trPr>
              <w:tc>
                <w:tcPr>
                  <w:tcW w:w="2297" w:type="dxa"/>
                </w:tcPr>
                <w:p w14:paraId="3EA80308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Г) Внутренний аудит</w:t>
                  </w:r>
                </w:p>
              </w:tc>
              <w:tc>
                <w:tcPr>
                  <w:tcW w:w="3543" w:type="dxa"/>
                </w:tcPr>
                <w:p w14:paraId="4E890EC4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4) Валютный риск</w:t>
                  </w:r>
                </w:p>
              </w:tc>
            </w:tr>
            <w:tr w:rsidR="00B56595" w:rsidRPr="00A04F76" w14:paraId="6B23A72E" w14:textId="77777777" w:rsidTr="00912986">
              <w:trPr>
                <w:trHeight w:val="227"/>
              </w:trPr>
              <w:tc>
                <w:tcPr>
                  <w:tcW w:w="2297" w:type="dxa"/>
                </w:tcPr>
                <w:p w14:paraId="0862CF75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51BD6DA1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5) Риск потери доходов</w:t>
                  </w:r>
                </w:p>
              </w:tc>
            </w:tr>
            <w:tr w:rsidR="00B56595" w:rsidRPr="00A04F76" w14:paraId="0136A1D9" w14:textId="77777777" w:rsidTr="00912986">
              <w:trPr>
                <w:trHeight w:val="182"/>
              </w:trPr>
              <w:tc>
                <w:tcPr>
                  <w:tcW w:w="2297" w:type="dxa"/>
                </w:tcPr>
                <w:p w14:paraId="51D18CEA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6F17DAED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6)  Риск потери ликвидности</w:t>
                  </w:r>
                </w:p>
              </w:tc>
            </w:tr>
          </w:tbl>
          <w:p w14:paraId="6AA5C45A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6A98EB" w14:textId="27EBBD1A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hAnsi="Times New Roman" w:cs="Times New Roman"/>
              </w:rPr>
              <w:t>А14Б5В3Г26</w:t>
            </w:r>
          </w:p>
        </w:tc>
      </w:tr>
      <w:tr w:rsidR="00B56595" w:rsidRPr="00B503F0" w14:paraId="25A1DE11" w14:textId="77777777" w:rsidTr="00CA0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04D4B08" w14:textId="7C7749AD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  <w:p w14:paraId="23C8E299" w14:textId="40444F61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на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установление последовательности</w:t>
            </w:r>
          </w:p>
        </w:tc>
        <w:tc>
          <w:tcPr>
            <w:tcW w:w="524" w:type="pct"/>
          </w:tcPr>
          <w:p w14:paraId="6CA9DEF2" w14:textId="5A36A899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4BDAE22C" w14:textId="51C2A3E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</w:t>
            </w:r>
            <w:r w:rsidRPr="00095DE7">
              <w:rPr>
                <w:rFonts w:ascii="Times New Roman" w:eastAsia="Times New Roman" w:hAnsi="Times New Roman" w:cs="Times New Roman"/>
                <w:color w:val="000000"/>
              </w:rPr>
              <w:t>экономического и финансового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планирования для достижения текущих и долгосрочных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095D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2723A05B" w14:textId="62ABFE4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C2B05E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98EF77E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источники </w:t>
            </w:r>
            <w:r w:rsidRPr="00095DE7">
              <w:rPr>
                <w:rStyle w:val="markedcontent"/>
                <w:rFonts w:ascii="Times New Roman" w:hAnsi="Times New Roman" w:cs="Times New Roman"/>
                <w:highlight w:val="yellow"/>
              </w:rPr>
              <w:t>финансирования</w:t>
            </w: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 проекта</w:t>
            </w:r>
          </w:p>
          <w:p w14:paraId="4CB95E8F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6D8038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DCD03D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lastRenderedPageBreak/>
              <w:t xml:space="preserve">провести </w:t>
            </w:r>
            <w:r w:rsidRPr="00095DE7">
              <w:rPr>
                <w:rFonts w:ascii="Times New Roman" w:hAnsi="Times New Roman" w:cs="Times New Roman"/>
                <w:highlight w:val="yellow"/>
              </w:rPr>
              <w:t>финансовый и экономический</w:t>
            </w:r>
            <w:r w:rsidRPr="00FA050A">
              <w:rPr>
                <w:rFonts w:ascii="Times New Roman" w:hAnsi="Times New Roman" w:cs="Times New Roman"/>
              </w:rPr>
              <w:t xml:space="preserve"> </w:t>
            </w:r>
            <w:r w:rsidRPr="00095DE7">
              <w:rPr>
                <w:rFonts w:ascii="Times New Roman" w:hAnsi="Times New Roman" w:cs="Times New Roman"/>
                <w:highlight w:val="yellow"/>
              </w:rPr>
              <w:t>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1CCB8BE4" w14:textId="7FBA6113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72A762A4" w14:textId="791F6BE3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</w:t>
            </w:r>
            <w:r w:rsidRPr="00095DE7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основных этапов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управления </w:t>
            </w:r>
            <w:r w:rsidRPr="00095DE7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экономическими и финансовыми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рисками:</w:t>
            </w:r>
          </w:p>
          <w:p w14:paraId="1A801E7F" w14:textId="13C26839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Реализация выбранных методов</w:t>
            </w:r>
          </w:p>
          <w:p w14:paraId="401EBDC9" w14:textId="3BF224AB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Оценка величины риска</w:t>
            </w:r>
          </w:p>
          <w:p w14:paraId="7663A514" w14:textId="5F7ACC0C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Оценка результатов</w:t>
            </w:r>
          </w:p>
          <w:p w14:paraId="67C0E108" w14:textId="71E57B1E" w:rsidR="00B56595" w:rsidRPr="00A04F76" w:rsidRDefault="00B56595" w:rsidP="00B56595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Выбор методов управления риском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6D85D7FB" w14:textId="2442EFA6" w:rsidR="00B56595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Идентификация риска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B56595" w:rsidRPr="00A528CC" w14:paraId="638C4588" w14:textId="77777777" w:rsidTr="00912986">
              <w:tc>
                <w:tcPr>
                  <w:tcW w:w="596" w:type="dxa"/>
                </w:tcPr>
                <w:p w14:paraId="367F7766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3144E3C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0A26E4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1982E387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5F7EB2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2021F81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7C27295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42BB9D7D" w14:textId="77777777" w:rsidR="00B56595" w:rsidRPr="00A04F76" w:rsidRDefault="00B56595" w:rsidP="00B5659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84"/>
              <w:gridCol w:w="283"/>
              <w:gridCol w:w="284"/>
              <w:gridCol w:w="340"/>
            </w:tblGrid>
            <w:tr w:rsidR="00B56595" w:rsidRPr="00A04F76" w14:paraId="4B4E0277" w14:textId="77777777" w:rsidTr="00912986">
              <w:trPr>
                <w:trHeight w:val="276"/>
              </w:trPr>
              <w:tc>
                <w:tcPr>
                  <w:tcW w:w="249" w:type="dxa"/>
                </w:tcPr>
                <w:p w14:paraId="32958E11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2E77EADC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979B4B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D17A70D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F70893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B2A648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6F3357B8" w14:textId="77777777" w:rsidTr="00DC1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7F618050" w14:textId="373EDD98" w:rsidR="005A1FF7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  <w:p w14:paraId="4DD0F7B5" w14:textId="075267B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4BBCA2C" w14:textId="3906B3A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347D7A6" w14:textId="4E4F5BE2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1919A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4628B0BA" w14:textId="7B46821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CE9426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BA62B62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40DB3C1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9C66D7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C2219F3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принятия решения и </w:t>
            </w:r>
            <w:r w:rsidRPr="001919A4">
              <w:rPr>
                <w:rFonts w:ascii="Times New Roman" w:hAnsi="Times New Roman" w:cs="Times New Roman"/>
                <w:highlight w:val="yellow"/>
              </w:rPr>
              <w:t>организации финансирования проекта</w:t>
            </w:r>
          </w:p>
          <w:p w14:paraId="2210BCF8" w14:textId="372DA394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CEDC693" w14:textId="77777777" w:rsidR="00B56595" w:rsidRPr="00A04F76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19A4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этапов процесса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919A4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финансового планирования:</w:t>
            </w:r>
          </w:p>
          <w:p w14:paraId="58E7D589" w14:textId="6AAE0B68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Составление стратегии и плана действий.</w:t>
            </w:r>
          </w:p>
          <w:p w14:paraId="50F7C455" w14:textId="23709329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Постановка финансовых целей</w:t>
            </w:r>
          </w:p>
          <w:p w14:paraId="4C33C95E" w14:textId="5A94A9AE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Мониторинг и контроль</w:t>
            </w:r>
          </w:p>
          <w:p w14:paraId="79C108D7" w14:textId="3A39DC37" w:rsidR="00B56595" w:rsidRPr="00A04F76" w:rsidRDefault="00B56595" w:rsidP="00B56595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Сбор и анализ данных (финансовых показателей) за прошлые периоды.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7D7D1D4F" w14:textId="27DF8C8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Прогнозирование доходов и расходов.</w:t>
            </w:r>
          </w:p>
          <w:p w14:paraId="43DA4D9E" w14:textId="77777777" w:rsidR="00B56595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B56595" w:rsidRPr="00A528CC" w14:paraId="47ED555C" w14:textId="77777777" w:rsidTr="00912986">
              <w:tc>
                <w:tcPr>
                  <w:tcW w:w="596" w:type="dxa"/>
                </w:tcPr>
                <w:p w14:paraId="4B495F43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8D86DB2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01F53623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72A827B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4DC7124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D226354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2E310F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28E09239" w14:textId="77777777" w:rsidR="00B56595" w:rsidRPr="00A04F76" w:rsidRDefault="00B56595" w:rsidP="00B5659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297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36"/>
              <w:gridCol w:w="236"/>
              <w:gridCol w:w="236"/>
              <w:gridCol w:w="340"/>
            </w:tblGrid>
            <w:tr w:rsidR="00B56595" w:rsidRPr="00A04F76" w14:paraId="31164346" w14:textId="77777777" w:rsidTr="00912986">
              <w:trPr>
                <w:trHeight w:val="276"/>
              </w:trPr>
              <w:tc>
                <w:tcPr>
                  <w:tcW w:w="249" w:type="dxa"/>
                </w:tcPr>
                <w:p w14:paraId="4A5656CB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6D4C8B86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C919575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81F740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B43307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21D0AC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13ACDE30" w14:textId="77777777" w:rsidTr="00DC1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EBB5244" w14:textId="0507143F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1FB92F79" w14:textId="534FDC8F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обоснованием выбора</w:t>
            </w:r>
          </w:p>
        </w:tc>
        <w:tc>
          <w:tcPr>
            <w:tcW w:w="524" w:type="pct"/>
          </w:tcPr>
          <w:p w14:paraId="1E5EF1BA" w14:textId="11904F5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B6C2BF6" w14:textId="671EC5A9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</w:t>
            </w:r>
            <w:r w:rsidRPr="001919A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финансовых 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468" w:type="pct"/>
          </w:tcPr>
          <w:p w14:paraId="3FDF4978" w14:textId="5AF8C0A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7C234A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069DB1C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180773C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F05787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F5ABA85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1919A4">
              <w:rPr>
                <w:rFonts w:ascii="Times New Roman" w:hAnsi="Times New Roman" w:cs="Times New Roman"/>
                <w:highlight w:val="yellow"/>
              </w:rPr>
              <w:t>экономический 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741256E9" w14:textId="534A62EE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11F9C81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74C3E963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  <w:i/>
              </w:rPr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1ADD63B8" w14:textId="77777777" w:rsidR="00B56595" w:rsidRPr="00A04F76" w:rsidRDefault="00B56595" w:rsidP="00B56595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Какой из следующих факторов является ключевым для достижения </w:t>
            </w:r>
            <w:r w:rsidRPr="001919A4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долгосрочных финансовых целей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3A473AEC" w14:textId="5FB5057B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Повышение цен на товары и услуги</w:t>
            </w:r>
          </w:p>
          <w:p w14:paraId="59AC4899" w14:textId="224D1555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Увеличение зарплаты всем сотрудникам</w:t>
            </w:r>
          </w:p>
          <w:p w14:paraId="4169FFC1" w14:textId="3E5486D5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Снижение расходов на маркетинг</w:t>
            </w:r>
          </w:p>
          <w:p w14:paraId="1A8577B7" w14:textId="6ED6EB8E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Разработка и реализация стратегии инвестирования</w:t>
            </w:r>
          </w:p>
          <w:p w14:paraId="0D4E70D7" w14:textId="10643361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5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Увеличение объема закупок</w:t>
            </w:r>
          </w:p>
          <w:p w14:paraId="7E9D0C12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54B94EA" w14:textId="1DA101A4" w:rsidR="00B56595" w:rsidRPr="00A04F76" w:rsidRDefault="00B56595" w:rsidP="00B56595">
            <w:pPr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47ACB76" w14:textId="77777777" w:rsidR="00B56595" w:rsidRPr="00A04F76" w:rsidRDefault="00B56595" w:rsidP="00B56595">
            <w:pPr>
              <w:pStyle w:val="afa"/>
              <w:ind w:left="-57" w:right="-57"/>
              <w:rPr>
                <w:iCs/>
                <w:sz w:val="20"/>
                <w:szCs w:val="20"/>
              </w:rPr>
            </w:pPr>
            <w:r w:rsidRPr="001919A4">
              <w:rPr>
                <w:sz w:val="20"/>
                <w:szCs w:val="20"/>
              </w:rPr>
              <w:t>Обоснование выбора:</w:t>
            </w:r>
            <w:r w:rsidRPr="00A04F76">
              <w:rPr>
                <w:i/>
                <w:sz w:val="20"/>
                <w:szCs w:val="20"/>
              </w:rPr>
              <w:t xml:space="preserve"> </w:t>
            </w:r>
            <w:r w:rsidRPr="00A04F76">
              <w:rPr>
                <w:iCs/>
                <w:sz w:val="20"/>
                <w:szCs w:val="20"/>
              </w:rPr>
              <w:t>инвестирование – вложение в активы для достижения финансовых целей (получения дохода)</w:t>
            </w:r>
          </w:p>
          <w:p w14:paraId="69E5103D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47EA36C1" w14:textId="77777777" w:rsidTr="002045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03552747" w14:textId="630D373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14:paraId="69D48BBC" w14:textId="74D07C0C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</w:t>
            </w:r>
          </w:p>
        </w:tc>
        <w:tc>
          <w:tcPr>
            <w:tcW w:w="524" w:type="pct"/>
          </w:tcPr>
          <w:p w14:paraId="1A01A342" w14:textId="475E882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E0ED66" w14:textId="5E6674B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DC1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0F003467" w14:textId="1404D2D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6921BA9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E3C21B3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</w:t>
            </w:r>
            <w:r w:rsidRPr="00DC1535">
              <w:rPr>
                <w:rStyle w:val="markedcontent"/>
                <w:rFonts w:ascii="Times New Roman" w:hAnsi="Times New Roman" w:cs="Times New Roman"/>
                <w:highlight w:val="yellow"/>
              </w:rPr>
              <w:t>источники финансирования проекта</w:t>
            </w:r>
          </w:p>
          <w:p w14:paraId="33E59ACF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70B55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0E8AE28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DC1535">
              <w:rPr>
                <w:rFonts w:ascii="Times New Roman" w:hAnsi="Times New Roman" w:cs="Times New Roman"/>
                <w:highlight w:val="yellow"/>
              </w:rPr>
              <w:t>экономический 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15E71ECC" w14:textId="66B2707B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2A999D90" w14:textId="77777777" w:rsidR="00B56595" w:rsidRPr="00DC1535" w:rsidRDefault="00B56595" w:rsidP="00B56595">
            <w:pPr>
              <w:widowControl w:val="0"/>
              <w:rPr>
                <w:rFonts w:ascii="Times New Roman" w:hAnsi="Times New Roman" w:cs="Times New Roman"/>
              </w:rPr>
            </w:pPr>
            <w:r w:rsidRPr="00DC1535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  <w:r w:rsidRPr="00DC1535">
              <w:rPr>
                <w:rFonts w:ascii="Times New Roman" w:hAnsi="Times New Roman" w:cs="Times New Roman"/>
              </w:rPr>
              <w:br/>
              <w:t>Выбор обоснуйте.</w:t>
            </w:r>
          </w:p>
          <w:p w14:paraId="623E549C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C40C076" w14:textId="77777777" w:rsidR="00B56595" w:rsidRPr="00A04F76" w:rsidRDefault="00B56595" w:rsidP="00B56595">
            <w:pPr>
              <w:widowControl w:val="0"/>
              <w:jc w:val="both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Какие показатели текущей деятельности являются результирующими при проведении </w:t>
            </w:r>
            <w:r w:rsidRPr="00CE780F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анализа чувствительности в процессе финансового планирования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2B2435E7" w14:textId="158CD424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операционная прибыль</w:t>
            </w:r>
          </w:p>
          <w:p w14:paraId="273499E3" w14:textId="2F69D01F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sz w:val="20"/>
                <w:szCs w:val="20"/>
              </w:rPr>
              <w:t xml:space="preserve"> расходы на сырье</w:t>
            </w:r>
          </w:p>
          <w:p w14:paraId="2800716F" w14:textId="11FB6958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чистая прибыль</w:t>
            </w:r>
          </w:p>
          <w:p w14:paraId="340C6C3E" w14:textId="5F1BB853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величина активов</w:t>
            </w:r>
          </w:p>
          <w:p w14:paraId="5BA153D9" w14:textId="20525942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5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сальдо денежных средств</w:t>
            </w:r>
          </w:p>
          <w:p w14:paraId="5E95479B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571A970E" w14:textId="16ED454E" w:rsidR="00B56595" w:rsidRPr="00A04F76" w:rsidRDefault="00B56595" w:rsidP="00B5659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135</w:t>
            </w:r>
          </w:p>
          <w:p w14:paraId="3221CB2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B738E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1FE8FACC" w14:textId="7C0CE6FF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это финансовые показатели, характеризующие текущую деятельность предприятия</w:t>
            </w:r>
          </w:p>
        </w:tc>
      </w:tr>
      <w:tr w:rsidR="00B56595" w:rsidRPr="00B503F0" w14:paraId="63CA0B50" w14:textId="77777777" w:rsidTr="005A1B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920E81C" w14:textId="0F6A4282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  <w:p w14:paraId="035C7AD8" w14:textId="5E755CA0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</w:tcPr>
          <w:p w14:paraId="0DE173AF" w14:textId="576F59E3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D1FB16E" w14:textId="65D84BA7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экономические и </w:t>
            </w:r>
            <w:r w:rsidRPr="005A1B5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финансовые риски</w:t>
            </w:r>
          </w:p>
        </w:tc>
        <w:tc>
          <w:tcPr>
            <w:tcW w:w="468" w:type="pct"/>
          </w:tcPr>
          <w:p w14:paraId="63E68CEB" w14:textId="79967DF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CA335C6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C52B756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5C501FE1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E3D914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80B7BAE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5A1B5D">
              <w:rPr>
                <w:rFonts w:ascii="Times New Roman" w:hAnsi="Times New Roman" w:cs="Times New Roman"/>
                <w:highlight w:val="yellow"/>
              </w:rPr>
              <w:t>экономический анализ</w:t>
            </w:r>
            <w:r w:rsidRPr="00FA050A">
              <w:rPr>
                <w:rFonts w:ascii="Times New Roman" w:hAnsi="Times New Roman" w:cs="Times New Roman"/>
              </w:rPr>
              <w:t xml:space="preserve"> проекта </w:t>
            </w:r>
            <w:r w:rsidRPr="005A1B5D">
              <w:rPr>
                <w:rFonts w:ascii="Times New Roman" w:hAnsi="Times New Roman" w:cs="Times New Roman"/>
                <w:highlight w:val="yellow"/>
              </w:rPr>
              <w:t>для 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1EB909E9" w14:textId="196E042F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3BBDF0C2" w14:textId="5C67FCD0" w:rsidR="00B56595" w:rsidRPr="00A04F76" w:rsidRDefault="00B56595" w:rsidP="00B56595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Петров, единоличный собственник, имеет небольшое предприятие. Суммарные активы предприятия 263 000 руб., а текущие обязательства - 90 000 руб. К тому же у господина Петрова есть собственный капитал, равный 467 000 руб. и обязательства некоммерческого характера на сумму 42 000 руб., представленные закладной на его дом. Он хочет предоставить одному из своих служащих, Иванову, справедливую долю в бизнесе. Петров рассматривает возможность организации товарищества. Каков </w:t>
            </w:r>
            <w:r w:rsidRPr="005A1B5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объём риска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господина Петрова в случае крупного судебного процесса (иск на сумму 600 000 руб.), (величина потерь) в условиях товарищества с неограниченной ответственностью?</w:t>
            </w:r>
          </w:p>
        </w:tc>
        <w:tc>
          <w:tcPr>
            <w:tcW w:w="556" w:type="pct"/>
          </w:tcPr>
          <w:p w14:paraId="1C5AABC7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Величина риска Петрова в условиях товарищества с неограниченной ответственностью составит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213500  руб.</w:t>
            </w:r>
            <w:proofErr w:type="gramEnd"/>
          </w:p>
          <w:p w14:paraId="5D7CC091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(600000 – (263000 – 90000)) / 2 = 213500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руб. ,</w:t>
            </w:r>
            <w:proofErr w:type="gramEnd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участники товарищества с неограниченной ответственностью несут полную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субсидиарную ответственность всем своим имуществом. </w:t>
            </w:r>
          </w:p>
          <w:p w14:paraId="00CA166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D5D8C" w14:textId="77777777" w:rsidR="008F4E01" w:rsidRDefault="008F4E01">
      <w:pPr>
        <w:spacing w:after="0" w:line="240" w:lineRule="auto"/>
      </w:pPr>
      <w:r>
        <w:separator/>
      </w:r>
    </w:p>
  </w:endnote>
  <w:endnote w:type="continuationSeparator" w:id="0">
    <w:p w14:paraId="18A4883B" w14:textId="77777777" w:rsidR="008F4E01" w:rsidRDefault="008F4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4AA5E" w14:textId="77777777" w:rsidR="008F4E01" w:rsidRDefault="008F4E01">
      <w:pPr>
        <w:spacing w:after="0" w:line="240" w:lineRule="auto"/>
      </w:pPr>
      <w:r>
        <w:separator/>
      </w:r>
    </w:p>
  </w:footnote>
  <w:footnote w:type="continuationSeparator" w:id="0">
    <w:p w14:paraId="5D310895" w14:textId="77777777" w:rsidR="008F4E01" w:rsidRDefault="008F4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132"/>
    <w:multiLevelType w:val="hybridMultilevel"/>
    <w:tmpl w:val="79B45198"/>
    <w:lvl w:ilvl="0" w:tplc="CE8EB856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A2095"/>
    <w:multiLevelType w:val="hybridMultilevel"/>
    <w:tmpl w:val="68A63B80"/>
    <w:lvl w:ilvl="0" w:tplc="3EF0F0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407464A7"/>
    <w:multiLevelType w:val="hybridMultilevel"/>
    <w:tmpl w:val="E48C4BBA"/>
    <w:lvl w:ilvl="0" w:tplc="4D9CC0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36773"/>
    <w:multiLevelType w:val="hybridMultilevel"/>
    <w:tmpl w:val="E1D4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86A1D"/>
    <w:multiLevelType w:val="hybridMultilevel"/>
    <w:tmpl w:val="76425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F126D"/>
    <w:multiLevelType w:val="hybridMultilevel"/>
    <w:tmpl w:val="53684B18"/>
    <w:lvl w:ilvl="0" w:tplc="4DE492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15980"/>
    <w:rsid w:val="0003431D"/>
    <w:rsid w:val="00036891"/>
    <w:rsid w:val="0004002E"/>
    <w:rsid w:val="000561E4"/>
    <w:rsid w:val="00095DE7"/>
    <w:rsid w:val="000C2C68"/>
    <w:rsid w:val="000E2008"/>
    <w:rsid w:val="000F4598"/>
    <w:rsid w:val="00103DAE"/>
    <w:rsid w:val="001121F6"/>
    <w:rsid w:val="00115484"/>
    <w:rsid w:val="00160DCD"/>
    <w:rsid w:val="00174CF6"/>
    <w:rsid w:val="001919A4"/>
    <w:rsid w:val="001C6AFA"/>
    <w:rsid w:val="001D658E"/>
    <w:rsid w:val="00204572"/>
    <w:rsid w:val="002660CF"/>
    <w:rsid w:val="002706F7"/>
    <w:rsid w:val="002A082F"/>
    <w:rsid w:val="002A1E2F"/>
    <w:rsid w:val="002B0125"/>
    <w:rsid w:val="002B1AC4"/>
    <w:rsid w:val="002B5A4C"/>
    <w:rsid w:val="00301DCC"/>
    <w:rsid w:val="00314427"/>
    <w:rsid w:val="00334093"/>
    <w:rsid w:val="00336CD0"/>
    <w:rsid w:val="00337B39"/>
    <w:rsid w:val="00342729"/>
    <w:rsid w:val="00380A51"/>
    <w:rsid w:val="003A64DC"/>
    <w:rsid w:val="003B03C9"/>
    <w:rsid w:val="003C290C"/>
    <w:rsid w:val="00406A45"/>
    <w:rsid w:val="00420DA4"/>
    <w:rsid w:val="00424007"/>
    <w:rsid w:val="00437B8D"/>
    <w:rsid w:val="00446FF1"/>
    <w:rsid w:val="00463BF0"/>
    <w:rsid w:val="004D3C49"/>
    <w:rsid w:val="004D6987"/>
    <w:rsid w:val="00506535"/>
    <w:rsid w:val="00534682"/>
    <w:rsid w:val="005534FF"/>
    <w:rsid w:val="00554864"/>
    <w:rsid w:val="00574C1F"/>
    <w:rsid w:val="00592394"/>
    <w:rsid w:val="005A1B5D"/>
    <w:rsid w:val="005A1FF7"/>
    <w:rsid w:val="005A43E6"/>
    <w:rsid w:val="005E67E7"/>
    <w:rsid w:val="005F54F0"/>
    <w:rsid w:val="00646056"/>
    <w:rsid w:val="00656CFF"/>
    <w:rsid w:val="006804C4"/>
    <w:rsid w:val="006A1E38"/>
    <w:rsid w:val="006A6DD5"/>
    <w:rsid w:val="006B5655"/>
    <w:rsid w:val="006E0F9D"/>
    <w:rsid w:val="006F350E"/>
    <w:rsid w:val="006F7E35"/>
    <w:rsid w:val="00710C79"/>
    <w:rsid w:val="00727D70"/>
    <w:rsid w:val="00740152"/>
    <w:rsid w:val="00746DCE"/>
    <w:rsid w:val="00754B06"/>
    <w:rsid w:val="007674C9"/>
    <w:rsid w:val="007D1D80"/>
    <w:rsid w:val="007E3899"/>
    <w:rsid w:val="007E68A7"/>
    <w:rsid w:val="007F375D"/>
    <w:rsid w:val="008730A6"/>
    <w:rsid w:val="008A0B43"/>
    <w:rsid w:val="008A5E5F"/>
    <w:rsid w:val="008B619C"/>
    <w:rsid w:val="008C5946"/>
    <w:rsid w:val="008D0138"/>
    <w:rsid w:val="008D4C2F"/>
    <w:rsid w:val="008E48B5"/>
    <w:rsid w:val="008F4E01"/>
    <w:rsid w:val="0090110A"/>
    <w:rsid w:val="00912986"/>
    <w:rsid w:val="00913008"/>
    <w:rsid w:val="00942EE6"/>
    <w:rsid w:val="009478DA"/>
    <w:rsid w:val="00956159"/>
    <w:rsid w:val="0097425D"/>
    <w:rsid w:val="0098401E"/>
    <w:rsid w:val="00987444"/>
    <w:rsid w:val="00994CCE"/>
    <w:rsid w:val="009A30EC"/>
    <w:rsid w:val="00A04F76"/>
    <w:rsid w:val="00A148EE"/>
    <w:rsid w:val="00A30474"/>
    <w:rsid w:val="00A31245"/>
    <w:rsid w:val="00A73EAA"/>
    <w:rsid w:val="00A755DF"/>
    <w:rsid w:val="00AF0AE4"/>
    <w:rsid w:val="00B148FD"/>
    <w:rsid w:val="00B16EC5"/>
    <w:rsid w:val="00B35004"/>
    <w:rsid w:val="00B353B6"/>
    <w:rsid w:val="00B367A7"/>
    <w:rsid w:val="00B45CC3"/>
    <w:rsid w:val="00B503F0"/>
    <w:rsid w:val="00B56595"/>
    <w:rsid w:val="00B626BF"/>
    <w:rsid w:val="00B94DCA"/>
    <w:rsid w:val="00BB6BC4"/>
    <w:rsid w:val="00BD6119"/>
    <w:rsid w:val="00BF2C14"/>
    <w:rsid w:val="00BF3559"/>
    <w:rsid w:val="00C0730B"/>
    <w:rsid w:val="00C15F6D"/>
    <w:rsid w:val="00C25794"/>
    <w:rsid w:val="00C26F88"/>
    <w:rsid w:val="00C34080"/>
    <w:rsid w:val="00C71933"/>
    <w:rsid w:val="00C74A79"/>
    <w:rsid w:val="00C7590B"/>
    <w:rsid w:val="00C833DD"/>
    <w:rsid w:val="00C862AF"/>
    <w:rsid w:val="00CA02C2"/>
    <w:rsid w:val="00CC7DF8"/>
    <w:rsid w:val="00CE780F"/>
    <w:rsid w:val="00D16272"/>
    <w:rsid w:val="00D23812"/>
    <w:rsid w:val="00D62FB3"/>
    <w:rsid w:val="00D741B0"/>
    <w:rsid w:val="00D7669E"/>
    <w:rsid w:val="00D80D32"/>
    <w:rsid w:val="00DA5ECF"/>
    <w:rsid w:val="00DC1535"/>
    <w:rsid w:val="00DC42DC"/>
    <w:rsid w:val="00DE5124"/>
    <w:rsid w:val="00DE76D7"/>
    <w:rsid w:val="00E10402"/>
    <w:rsid w:val="00E201DA"/>
    <w:rsid w:val="00E26375"/>
    <w:rsid w:val="00E70415"/>
    <w:rsid w:val="00E7098C"/>
    <w:rsid w:val="00E71B32"/>
    <w:rsid w:val="00E92DF9"/>
    <w:rsid w:val="00EA4AB9"/>
    <w:rsid w:val="00EA6B63"/>
    <w:rsid w:val="00EA7BA5"/>
    <w:rsid w:val="00EC106B"/>
    <w:rsid w:val="00EC2A9C"/>
    <w:rsid w:val="00ED2853"/>
    <w:rsid w:val="00EF21D0"/>
    <w:rsid w:val="00F11A51"/>
    <w:rsid w:val="00F17698"/>
    <w:rsid w:val="00F41028"/>
    <w:rsid w:val="00F52527"/>
    <w:rsid w:val="00F55C00"/>
    <w:rsid w:val="00F86AFD"/>
    <w:rsid w:val="00F92C4A"/>
    <w:rsid w:val="00F94847"/>
    <w:rsid w:val="00FA050A"/>
    <w:rsid w:val="00FA086F"/>
    <w:rsid w:val="00FA4C65"/>
    <w:rsid w:val="00FC1A6D"/>
    <w:rsid w:val="00FC42E2"/>
    <w:rsid w:val="00FC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FA0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sender.com/ru/blog/luchshie-servisy-kanban-dosok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nisender.com/ru/glossary/chto-takoe-mvp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FDAB5-A5B6-4974-971E-1FCE91A4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25</Pages>
  <Words>7385</Words>
  <Characters>42098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Литовченко Вероника Борисовна</cp:lastModifiedBy>
  <cp:revision>25</cp:revision>
  <dcterms:created xsi:type="dcterms:W3CDTF">2025-04-14T10:45:00Z</dcterms:created>
  <dcterms:modified xsi:type="dcterms:W3CDTF">2025-04-16T05:48:00Z</dcterms:modified>
</cp:coreProperties>
</file>